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5C" w:rsidRPr="0062685C" w:rsidRDefault="002A361D" w:rsidP="0062685C">
      <w:pPr>
        <w:widowControl/>
        <w:spacing w:line="540" w:lineRule="exact"/>
        <w:ind w:firstLineChars="166" w:firstLine="600"/>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主讲人简介</w:t>
      </w:r>
    </w:p>
    <w:p w:rsidR="002A361D" w:rsidRDefault="002A361D" w:rsidP="002A361D">
      <w:pPr>
        <w:spacing w:line="240" w:lineRule="auto"/>
        <w:ind w:firstLine="0"/>
        <w:rPr>
          <w:b/>
          <w:bCs/>
          <w:sz w:val="28"/>
          <w:szCs w:val="28"/>
        </w:rPr>
      </w:pPr>
      <w:r>
        <w:rPr>
          <w:noProof/>
        </w:rPr>
        <mc:AlternateContent>
          <mc:Choice Requires="wps">
            <w:drawing>
              <wp:anchor distT="0" distB="0" distL="114300" distR="114300" simplePos="0" relativeHeight="251661312" behindDoc="0" locked="0" layoutInCell="1" allowOverlap="1" wp14:anchorId="57EAE1AB" wp14:editId="68E0396E">
                <wp:simplePos x="0" y="0"/>
                <wp:positionH relativeFrom="column">
                  <wp:posOffset>2238375</wp:posOffset>
                </wp:positionH>
                <wp:positionV relativeFrom="paragraph">
                  <wp:posOffset>292735</wp:posOffset>
                </wp:positionV>
                <wp:extent cx="3845560" cy="5832475"/>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83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61D" w:rsidRDefault="002A361D" w:rsidP="002A361D">
                            <w:pPr>
                              <w:spacing w:line="240" w:lineRule="atLeast"/>
                              <w:rPr>
                                <w:rFonts w:ascii="宋体" w:eastAsia="宋体" w:hAnsi="宋体" w:cs="Times New Roman"/>
                                <w:bCs/>
                                <w:color w:val="656565"/>
                                <w:sz w:val="28"/>
                                <w:szCs w:val="28"/>
                              </w:rPr>
                            </w:pPr>
                            <w:r>
                              <w:rPr>
                                <w:rFonts w:ascii="宋体" w:eastAsia="宋体" w:hAnsi="宋体" w:cs="Times New Roman" w:hint="eastAsia"/>
                                <w:bCs/>
                                <w:color w:val="656565"/>
                                <w:sz w:val="28"/>
                                <w:szCs w:val="28"/>
                              </w:rPr>
                              <w:t>张胜全，男，正高研究员，武汉轻工大学教师发展中心主任、首席培训师。从教30余年，近几年潜心研究教师发展，在新教师培训及中青年教师教学能力提升培训等方面积累了丰富的经验，为多所高校策划并举办青年教师教学能力培训班，主讲微</w:t>
                            </w:r>
                            <w:proofErr w:type="gramStart"/>
                            <w:r>
                              <w:rPr>
                                <w:rFonts w:ascii="宋体" w:eastAsia="宋体" w:hAnsi="宋体" w:cs="Times New Roman" w:hint="eastAsia"/>
                                <w:bCs/>
                                <w:color w:val="656565"/>
                                <w:sz w:val="28"/>
                                <w:szCs w:val="28"/>
                              </w:rPr>
                              <w:t>格教学</w:t>
                            </w:r>
                            <w:proofErr w:type="gramEnd"/>
                            <w:r>
                              <w:rPr>
                                <w:rFonts w:ascii="宋体" w:eastAsia="宋体" w:hAnsi="宋体" w:cs="Times New Roman" w:hint="eastAsia"/>
                                <w:bCs/>
                                <w:color w:val="656565"/>
                                <w:sz w:val="28"/>
                                <w:szCs w:val="28"/>
                              </w:rPr>
                              <w:t>及演练、信息化教学、</w:t>
                            </w:r>
                            <w:proofErr w:type="gramStart"/>
                            <w:r>
                              <w:rPr>
                                <w:rFonts w:ascii="宋体" w:eastAsia="宋体" w:hAnsi="宋体" w:cs="Times New Roman" w:hint="eastAsia"/>
                                <w:bCs/>
                                <w:color w:val="656565"/>
                                <w:sz w:val="28"/>
                                <w:szCs w:val="28"/>
                              </w:rPr>
                              <w:t>微课开发</w:t>
                            </w:r>
                            <w:proofErr w:type="gramEnd"/>
                            <w:r>
                              <w:rPr>
                                <w:rFonts w:ascii="宋体" w:eastAsia="宋体" w:hAnsi="宋体" w:cs="Times New Roman" w:hint="eastAsia"/>
                                <w:bCs/>
                                <w:color w:val="656565"/>
                                <w:sz w:val="28"/>
                                <w:szCs w:val="28"/>
                              </w:rPr>
                              <w:t>等培训课程，现为教育部高校教师网络培训中心专家库“微格教学”专家。 2015年指导本校教师参加全国高校</w:t>
                            </w:r>
                            <w:proofErr w:type="gramStart"/>
                            <w:r>
                              <w:rPr>
                                <w:rFonts w:ascii="宋体" w:eastAsia="宋体" w:hAnsi="宋体" w:cs="Times New Roman" w:hint="eastAsia"/>
                                <w:bCs/>
                                <w:color w:val="656565"/>
                                <w:sz w:val="28"/>
                                <w:szCs w:val="28"/>
                              </w:rPr>
                              <w:t>教师微课教学</w:t>
                            </w:r>
                            <w:proofErr w:type="gramEnd"/>
                            <w:r>
                              <w:rPr>
                                <w:rFonts w:ascii="宋体" w:eastAsia="宋体" w:hAnsi="宋体" w:cs="Times New Roman" w:hint="eastAsia"/>
                                <w:bCs/>
                                <w:color w:val="656565"/>
                                <w:sz w:val="28"/>
                                <w:szCs w:val="28"/>
                              </w:rPr>
                              <w:t>比赛，获省级一等奖2项、全国二等奖及优秀奖各1项；2016年指导本校教师参加湖北省及全国青年教师教学比赛，获省级二等奖2项、国家级二等奖1项。2016年2017年参加台湾大学“ISW、FDW国际认证课程”培训班学习，获国际认证证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76.25pt;margin-top:23.05pt;width:302.8pt;height:4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" filled="f" stroked="f">
                <v:textbox>
                  <w:txbxContent>
                    <w:p w:rsidR="002A361D" w:rsidRDefault="002A361D" w:rsidP="002A361D">
                      <w:pPr>
                        <w:spacing w:line="240" w:lineRule="atLeast"/>
                        <w:rPr>
                          <w:rFonts w:ascii="宋体" w:eastAsia="宋体" w:hAnsi="宋体" w:cs="Times New Roman"/>
                          <w:bCs/>
                          <w:color w:val="656565"/>
                          <w:sz w:val="28"/>
                          <w:szCs w:val="28"/>
                        </w:rPr>
                      </w:pPr>
                      <w:r>
                        <w:rPr>
                          <w:rFonts w:ascii="宋体" w:eastAsia="宋体" w:hAnsi="宋体" w:cs="Times New Roman" w:hint="eastAsia"/>
                          <w:bCs/>
                          <w:color w:val="656565"/>
                          <w:sz w:val="28"/>
                          <w:szCs w:val="28"/>
                        </w:rPr>
                        <w:t>张胜全，男，正高研究员，武汉轻工大学教师发展中心主任、首席培训师。从教30余年，近几年潜心研究教师发展，在新教师培训及中青年教师教学能力提升培训等方面积累了丰富的经验，为多所高校策划并举办青年教师教学能力培训班，主讲微</w:t>
                      </w:r>
                      <w:proofErr w:type="gramStart"/>
                      <w:r>
                        <w:rPr>
                          <w:rFonts w:ascii="宋体" w:eastAsia="宋体" w:hAnsi="宋体" w:cs="Times New Roman" w:hint="eastAsia"/>
                          <w:bCs/>
                          <w:color w:val="656565"/>
                          <w:sz w:val="28"/>
                          <w:szCs w:val="28"/>
                        </w:rPr>
                        <w:t>格教学</w:t>
                      </w:r>
                      <w:proofErr w:type="gramEnd"/>
                      <w:r>
                        <w:rPr>
                          <w:rFonts w:ascii="宋体" w:eastAsia="宋体" w:hAnsi="宋体" w:cs="Times New Roman" w:hint="eastAsia"/>
                          <w:bCs/>
                          <w:color w:val="656565"/>
                          <w:sz w:val="28"/>
                          <w:szCs w:val="28"/>
                        </w:rPr>
                        <w:t>及演练、信息化教学、</w:t>
                      </w:r>
                      <w:proofErr w:type="gramStart"/>
                      <w:r>
                        <w:rPr>
                          <w:rFonts w:ascii="宋体" w:eastAsia="宋体" w:hAnsi="宋体" w:cs="Times New Roman" w:hint="eastAsia"/>
                          <w:bCs/>
                          <w:color w:val="656565"/>
                          <w:sz w:val="28"/>
                          <w:szCs w:val="28"/>
                        </w:rPr>
                        <w:t>微课开发</w:t>
                      </w:r>
                      <w:proofErr w:type="gramEnd"/>
                      <w:r>
                        <w:rPr>
                          <w:rFonts w:ascii="宋体" w:eastAsia="宋体" w:hAnsi="宋体" w:cs="Times New Roman" w:hint="eastAsia"/>
                          <w:bCs/>
                          <w:color w:val="656565"/>
                          <w:sz w:val="28"/>
                          <w:szCs w:val="28"/>
                        </w:rPr>
                        <w:t>等培训课程，现为教育部高校教师网络培训中心专家库“微格教学”专家。 2015年指导本校教师参加全国高校</w:t>
                      </w:r>
                      <w:proofErr w:type="gramStart"/>
                      <w:r>
                        <w:rPr>
                          <w:rFonts w:ascii="宋体" w:eastAsia="宋体" w:hAnsi="宋体" w:cs="Times New Roman" w:hint="eastAsia"/>
                          <w:bCs/>
                          <w:color w:val="656565"/>
                          <w:sz w:val="28"/>
                          <w:szCs w:val="28"/>
                        </w:rPr>
                        <w:t>教师微课教学</w:t>
                      </w:r>
                      <w:proofErr w:type="gramEnd"/>
                      <w:r>
                        <w:rPr>
                          <w:rFonts w:ascii="宋体" w:eastAsia="宋体" w:hAnsi="宋体" w:cs="Times New Roman" w:hint="eastAsia"/>
                          <w:bCs/>
                          <w:color w:val="656565"/>
                          <w:sz w:val="28"/>
                          <w:szCs w:val="28"/>
                        </w:rPr>
                        <w:t>比赛，获省级一等奖2项、全国二等奖及优秀奖各1项；2016年指导本校教师参加湖北省及全国青年教师教学比赛，获省级二等奖2项、国家级二等奖1项。2016年2017年参加台湾大学“ISW、FDW国际认证课程”培训班学习，获国际认证证书。</w:t>
                      </w:r>
                    </w:p>
                  </w:txbxContent>
                </v:textbox>
              </v:shape>
            </w:pict>
          </mc:Fallback>
        </mc:AlternateContent>
      </w:r>
    </w:p>
    <w:p w:rsidR="002A361D" w:rsidRDefault="002A361D" w:rsidP="002A361D">
      <w:pPr>
        <w:rPr>
          <w:b/>
          <w:bCs/>
          <w:sz w:val="28"/>
          <w:szCs w:val="28"/>
        </w:rPr>
      </w:pPr>
      <w:r>
        <w:rPr>
          <w:rFonts w:hint="eastAsia"/>
          <w:noProof/>
        </w:rPr>
        <w:drawing>
          <wp:anchor distT="0" distB="0" distL="114300" distR="114300" simplePos="0" relativeHeight="251659264" behindDoc="0" locked="0" layoutInCell="1" allowOverlap="1" wp14:anchorId="763A8769" wp14:editId="3E69B6F0">
            <wp:simplePos x="0" y="0"/>
            <wp:positionH relativeFrom="column">
              <wp:posOffset>-353060</wp:posOffset>
            </wp:positionH>
            <wp:positionV relativeFrom="paragraph">
              <wp:posOffset>121920</wp:posOffset>
            </wp:positionV>
            <wp:extent cx="2230755" cy="3181985"/>
            <wp:effectExtent l="19050" t="19050" r="17145" b="18415"/>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230755" cy="3181985"/>
                    </a:xfrm>
                    <a:prstGeom prst="rect">
                      <a:avLst/>
                    </a:prstGeom>
                    <a:noFill/>
                    <a:ln w="9525">
                      <a:solidFill>
                        <a:schemeClr val="bg1"/>
                      </a:solidFill>
                      <a:miter lim="800000"/>
                      <a:headEnd/>
                      <a:tailEnd/>
                    </a:ln>
                  </pic:spPr>
                </pic:pic>
              </a:graphicData>
            </a:graphic>
          </wp:anchor>
        </w:drawing>
      </w: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p>
    <w:p w:rsidR="002A361D" w:rsidRDefault="002A361D" w:rsidP="002A361D">
      <w:pPr>
        <w:rPr>
          <w:b/>
          <w:bCs/>
          <w:sz w:val="28"/>
          <w:szCs w:val="28"/>
        </w:rPr>
      </w:pPr>
      <w:r w:rsidRPr="005B4F51">
        <w:rPr>
          <w:noProof/>
        </w:rPr>
        <w:lastRenderedPageBreak/>
        <w:drawing>
          <wp:anchor distT="0" distB="0" distL="114300" distR="114300" simplePos="0" relativeHeight="251662336" behindDoc="0" locked="0" layoutInCell="1" allowOverlap="1" wp14:anchorId="20562C87" wp14:editId="24F70A5D">
            <wp:simplePos x="0" y="0"/>
            <wp:positionH relativeFrom="column">
              <wp:posOffset>95250</wp:posOffset>
            </wp:positionH>
            <wp:positionV relativeFrom="paragraph">
              <wp:posOffset>257175</wp:posOffset>
            </wp:positionV>
            <wp:extent cx="1927860" cy="2724150"/>
            <wp:effectExtent l="0" t="0" r="0" b="0"/>
            <wp:wrapNone/>
            <wp:docPr id="17" name="图片 0" descr="IMG_5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860" cy="2724150"/>
                    </a:xfrm>
                    <a:prstGeom prst="rect">
                      <a:avLst/>
                    </a:prstGeom>
                  </pic:spPr>
                </pic:pic>
              </a:graphicData>
            </a:graphic>
            <wp14:sizeRelH relativeFrom="page">
              <wp14:pctWidth>0</wp14:pctWidth>
            </wp14:sizeRelH>
            <wp14:sizeRelV relativeFrom="page">
              <wp14:pctHeight>0</wp14:pctHeight>
            </wp14:sizeRelV>
          </wp:anchor>
        </w:drawing>
      </w:r>
    </w:p>
    <w:p w:rsidR="002A361D" w:rsidRDefault="002A361D" w:rsidP="002A361D">
      <w:pPr>
        <w:rPr>
          <w:b/>
          <w:bCs/>
          <w:sz w:val="28"/>
          <w:szCs w:val="28"/>
        </w:rPr>
      </w:pPr>
      <w:r>
        <w:rPr>
          <w:noProof/>
        </w:rPr>
        <mc:AlternateContent>
          <mc:Choice Requires="wps">
            <w:drawing>
              <wp:anchor distT="0" distB="0" distL="114300" distR="114300" simplePos="0" relativeHeight="251660288" behindDoc="0" locked="0" layoutInCell="1" allowOverlap="1" wp14:anchorId="38D9FD57" wp14:editId="1DD8C6FA">
                <wp:simplePos x="0" y="0"/>
                <wp:positionH relativeFrom="column">
                  <wp:posOffset>2202815</wp:posOffset>
                </wp:positionH>
                <wp:positionV relativeFrom="paragraph">
                  <wp:posOffset>-315595</wp:posOffset>
                </wp:positionV>
                <wp:extent cx="3743325" cy="3639820"/>
                <wp:effectExtent l="254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63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61D" w:rsidRDefault="002A361D" w:rsidP="002A361D">
                            <w:pPr>
                              <w:pStyle w:val="3"/>
                              <w:shd w:val="clear" w:color="auto" w:fill="FFFFFF"/>
                              <w:spacing w:after="45" w:line="300" w:lineRule="atLeast"/>
                              <w:ind w:firstLineChars="200" w:firstLine="560"/>
                              <w:jc w:val="left"/>
                              <w:rPr>
                                <w:rFonts w:ascii="宋体" w:eastAsia="宋体" w:hAnsi="宋体" w:cs="Times New Roman"/>
                                <w:bCs/>
                                <w:color w:val="656565"/>
                                <w:sz w:val="28"/>
                                <w:szCs w:val="28"/>
                                <w:lang w:eastAsia="zh-CN"/>
                              </w:rPr>
                            </w:pPr>
                            <w:proofErr w:type="gramStart"/>
                            <w:r>
                              <w:rPr>
                                <w:rFonts w:ascii="宋体" w:eastAsia="宋体" w:hAnsi="宋体" w:cs="Times New Roman" w:hint="eastAsia"/>
                                <w:bCs/>
                                <w:color w:val="656565"/>
                                <w:sz w:val="28"/>
                                <w:szCs w:val="28"/>
                                <w:lang w:eastAsia="zh-CN"/>
                              </w:rPr>
                              <w:t>覃</w:t>
                            </w:r>
                            <w:proofErr w:type="gramEnd"/>
                            <w:r>
                              <w:rPr>
                                <w:rFonts w:ascii="宋体" w:eastAsia="宋体" w:hAnsi="宋体" w:cs="Times New Roman" w:hint="eastAsia"/>
                                <w:bCs/>
                                <w:color w:val="656565"/>
                                <w:sz w:val="28"/>
                                <w:szCs w:val="28"/>
                                <w:lang w:eastAsia="zh-CN"/>
                              </w:rPr>
                              <w:t>晶晶，女，副教授</w:t>
                            </w:r>
                            <w:r w:rsidRPr="00B504CB">
                              <w:rPr>
                                <w:rFonts w:ascii="宋体" w:eastAsia="宋体" w:hAnsi="宋体" w:cs="Times New Roman" w:hint="eastAsia"/>
                                <w:bCs/>
                                <w:color w:val="656565"/>
                                <w:sz w:val="28"/>
                                <w:szCs w:val="28"/>
                                <w:lang w:eastAsia="zh-CN"/>
                              </w:rPr>
                              <w:t>，武汉轻工大学教师发展中心培训师。201</w:t>
                            </w:r>
                            <w:r>
                              <w:rPr>
                                <w:rFonts w:ascii="宋体" w:eastAsia="宋体" w:hAnsi="宋体" w:cs="Times New Roman" w:hint="eastAsia"/>
                                <w:bCs/>
                                <w:color w:val="656565"/>
                                <w:sz w:val="28"/>
                                <w:szCs w:val="28"/>
                                <w:lang w:eastAsia="zh-CN"/>
                              </w:rPr>
                              <w:t>2</w:t>
                            </w:r>
                            <w:r w:rsidRPr="00B504CB">
                              <w:rPr>
                                <w:rFonts w:ascii="宋体" w:eastAsia="宋体" w:hAnsi="宋体" w:cs="Times New Roman" w:hint="eastAsia"/>
                                <w:bCs/>
                                <w:color w:val="656565"/>
                                <w:sz w:val="28"/>
                                <w:szCs w:val="28"/>
                                <w:lang w:eastAsia="zh-CN"/>
                              </w:rPr>
                              <w:t>-201</w:t>
                            </w:r>
                            <w:r>
                              <w:rPr>
                                <w:rFonts w:ascii="宋体" w:eastAsia="宋体" w:hAnsi="宋体" w:cs="Times New Roman" w:hint="eastAsia"/>
                                <w:bCs/>
                                <w:color w:val="656565"/>
                                <w:sz w:val="28"/>
                                <w:szCs w:val="28"/>
                                <w:lang w:eastAsia="zh-CN"/>
                              </w:rPr>
                              <w:t>6</w:t>
                            </w:r>
                            <w:r w:rsidRPr="00B504CB">
                              <w:rPr>
                                <w:rFonts w:ascii="宋体" w:eastAsia="宋体" w:hAnsi="宋体" w:cs="Times New Roman" w:hint="eastAsia"/>
                                <w:bCs/>
                                <w:color w:val="656565"/>
                                <w:sz w:val="28"/>
                                <w:szCs w:val="28"/>
                                <w:lang w:eastAsia="zh-CN"/>
                              </w:rPr>
                              <w:t>连续四</w:t>
                            </w:r>
                            <w:proofErr w:type="gramStart"/>
                            <w:r w:rsidRPr="00B504CB">
                              <w:rPr>
                                <w:rFonts w:ascii="宋体" w:eastAsia="宋体" w:hAnsi="宋体" w:cs="Times New Roman" w:hint="eastAsia"/>
                                <w:bCs/>
                                <w:color w:val="656565"/>
                                <w:sz w:val="28"/>
                                <w:szCs w:val="28"/>
                                <w:lang w:eastAsia="zh-CN"/>
                              </w:rPr>
                              <w:t>学年获</w:t>
                            </w:r>
                            <w:proofErr w:type="gramEnd"/>
                            <w:r>
                              <w:rPr>
                                <w:rFonts w:ascii="宋体" w:eastAsia="宋体" w:hAnsi="宋体" w:cs="Times New Roman" w:hint="eastAsia"/>
                                <w:bCs/>
                                <w:color w:val="656565"/>
                                <w:sz w:val="28"/>
                                <w:szCs w:val="28"/>
                                <w:lang w:eastAsia="zh-CN"/>
                              </w:rPr>
                              <w:t>学校</w:t>
                            </w:r>
                            <w:r w:rsidRPr="00B504CB">
                              <w:rPr>
                                <w:rFonts w:ascii="宋体" w:eastAsia="宋体" w:hAnsi="宋体" w:cs="Times New Roman" w:hint="eastAsia"/>
                                <w:bCs/>
                                <w:color w:val="656565"/>
                                <w:sz w:val="28"/>
                                <w:szCs w:val="28"/>
                                <w:lang w:eastAsia="zh-CN"/>
                              </w:rPr>
                              <w:t>教学质量一等奖，现为</w:t>
                            </w:r>
                            <w:r>
                              <w:rPr>
                                <w:rFonts w:ascii="宋体" w:eastAsia="宋体" w:hAnsi="宋体" w:cs="Times New Roman" w:hint="eastAsia"/>
                                <w:bCs/>
                                <w:color w:val="656565"/>
                                <w:sz w:val="28"/>
                                <w:szCs w:val="28"/>
                                <w:lang w:eastAsia="zh-CN"/>
                              </w:rPr>
                              <w:t>学校</w:t>
                            </w:r>
                            <w:r w:rsidRPr="00B504CB">
                              <w:rPr>
                                <w:rFonts w:ascii="宋体" w:eastAsia="宋体" w:hAnsi="宋体" w:cs="Times New Roman" w:hint="eastAsia"/>
                                <w:bCs/>
                                <w:color w:val="656565"/>
                                <w:sz w:val="28"/>
                                <w:szCs w:val="28"/>
                                <w:lang w:eastAsia="zh-CN"/>
                              </w:rPr>
                              <w:t>教学质量</w:t>
                            </w:r>
                            <w:proofErr w:type="gramStart"/>
                            <w:r w:rsidRPr="00B504CB">
                              <w:rPr>
                                <w:rFonts w:ascii="宋体" w:eastAsia="宋体" w:hAnsi="宋体" w:cs="Times New Roman" w:hint="eastAsia"/>
                                <w:bCs/>
                                <w:color w:val="656565"/>
                                <w:sz w:val="28"/>
                                <w:szCs w:val="28"/>
                                <w:lang w:eastAsia="zh-CN"/>
                              </w:rPr>
                              <w:t>奖免评</w:t>
                            </w:r>
                            <w:proofErr w:type="gramEnd"/>
                            <w:r w:rsidRPr="00B504CB">
                              <w:rPr>
                                <w:rFonts w:ascii="宋体" w:eastAsia="宋体" w:hAnsi="宋体" w:cs="Times New Roman" w:hint="eastAsia"/>
                                <w:bCs/>
                                <w:color w:val="656565"/>
                                <w:sz w:val="28"/>
                                <w:szCs w:val="28"/>
                                <w:lang w:eastAsia="zh-CN"/>
                              </w:rPr>
                              <w:t>教师；20</w:t>
                            </w:r>
                            <w:r>
                              <w:rPr>
                                <w:rFonts w:ascii="宋体" w:eastAsia="宋体" w:hAnsi="宋体" w:cs="Times New Roman" w:hint="eastAsia"/>
                                <w:bCs/>
                                <w:color w:val="656565"/>
                                <w:sz w:val="28"/>
                                <w:szCs w:val="28"/>
                                <w:lang w:eastAsia="zh-CN"/>
                              </w:rPr>
                              <w:t>16</w:t>
                            </w:r>
                            <w:r w:rsidRPr="00B504CB">
                              <w:rPr>
                                <w:rFonts w:ascii="宋体" w:eastAsia="宋体" w:hAnsi="宋体" w:cs="Times New Roman" w:hint="eastAsia"/>
                                <w:bCs/>
                                <w:color w:val="656565"/>
                                <w:sz w:val="28"/>
                                <w:szCs w:val="28"/>
                                <w:lang w:eastAsia="zh-CN"/>
                              </w:rPr>
                              <w:t>年获学校第</w:t>
                            </w:r>
                            <w:r>
                              <w:rPr>
                                <w:rFonts w:ascii="宋体" w:eastAsia="宋体" w:hAnsi="宋体" w:cs="Times New Roman" w:hint="eastAsia"/>
                                <w:bCs/>
                                <w:color w:val="656565"/>
                                <w:sz w:val="28"/>
                                <w:szCs w:val="28"/>
                                <w:lang w:eastAsia="zh-CN"/>
                              </w:rPr>
                              <w:t>十二</w:t>
                            </w:r>
                            <w:r w:rsidRPr="00B504CB">
                              <w:rPr>
                                <w:rFonts w:ascii="宋体" w:eastAsia="宋体" w:hAnsi="宋体" w:cs="Times New Roman" w:hint="eastAsia"/>
                                <w:bCs/>
                                <w:color w:val="656565"/>
                                <w:sz w:val="28"/>
                                <w:szCs w:val="28"/>
                                <w:lang w:eastAsia="zh-CN"/>
                              </w:rPr>
                              <w:t>届青年教师讲课竞赛</w:t>
                            </w:r>
                            <w:r>
                              <w:rPr>
                                <w:rFonts w:ascii="宋体" w:eastAsia="宋体" w:hAnsi="宋体" w:cs="Times New Roman" w:hint="eastAsia"/>
                                <w:bCs/>
                                <w:color w:val="656565"/>
                                <w:sz w:val="28"/>
                                <w:szCs w:val="28"/>
                                <w:lang w:eastAsia="zh-CN"/>
                              </w:rPr>
                              <w:t>特等奖</w:t>
                            </w:r>
                            <w:r w:rsidRPr="00B504CB">
                              <w:rPr>
                                <w:rFonts w:ascii="宋体" w:eastAsia="宋体" w:hAnsi="宋体" w:cs="Times New Roman" w:hint="eastAsia"/>
                                <w:bCs/>
                                <w:color w:val="656565"/>
                                <w:sz w:val="28"/>
                                <w:szCs w:val="28"/>
                                <w:lang w:eastAsia="zh-CN"/>
                              </w:rPr>
                              <w:t>。</w:t>
                            </w:r>
                            <w:r>
                              <w:rPr>
                                <w:rFonts w:ascii="宋体" w:eastAsia="宋体" w:hAnsi="宋体" w:cs="Times New Roman" w:hint="eastAsia"/>
                                <w:bCs/>
                                <w:color w:val="656565"/>
                                <w:sz w:val="28"/>
                                <w:szCs w:val="28"/>
                                <w:lang w:eastAsia="zh-CN"/>
                              </w:rPr>
                              <w:t>在课程实施方案、学习方式过程评价等方面进行教学研究，并发表多篇教研论文。2017</w:t>
                            </w:r>
                            <w:r w:rsidRPr="00125D46">
                              <w:rPr>
                                <w:rFonts w:ascii="宋体" w:eastAsia="宋体" w:hAnsi="宋体" w:cs="Times New Roman" w:hint="eastAsia"/>
                                <w:bCs/>
                                <w:color w:val="656565"/>
                                <w:sz w:val="28"/>
                                <w:szCs w:val="28"/>
                                <w:lang w:eastAsia="zh-CN"/>
                              </w:rPr>
                              <w:t>年参加台湾大学“ISW国际认证课程”培训班学习，获ISW国际认证证书。</w:t>
                            </w:r>
                            <w:bookmarkStart w:id="0" w:name="_GoBack"/>
                            <w:bookmarkEnd w:id="0"/>
                          </w:p>
                          <w:p w:rsidR="002A361D" w:rsidRPr="00A907DD" w:rsidRDefault="002A361D" w:rsidP="002A361D">
                            <w:pPr>
                              <w:rPr>
                                <w:rFonts w:ascii="宋体" w:eastAsia="宋体" w:hAnsi="宋体" w:cs="Times New Roman"/>
                                <w:bCs/>
                                <w:color w:val="656565"/>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 o:spid="_x0000_s1027" type="#_x0000_t202" style="position:absolute;left:0;text-align:left;margin-left:173.45pt;margin-top:-24.85pt;width:294.75pt;height:28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GCyQIAAMI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" filled="f" stroked="f">
                <v:textbox>
                  <w:txbxContent>
                    <w:p w:rsidR="002A361D" w:rsidRDefault="002A361D" w:rsidP="002A361D">
                      <w:pPr>
                        <w:pStyle w:val="3"/>
                        <w:shd w:val="clear" w:color="auto" w:fill="FFFFFF"/>
                        <w:spacing w:after="45" w:line="300" w:lineRule="atLeast"/>
                        <w:ind w:firstLineChars="200" w:firstLine="560"/>
                        <w:jc w:val="left"/>
                        <w:rPr>
                          <w:rFonts w:ascii="宋体" w:eastAsia="宋体" w:hAnsi="宋体" w:cs="Times New Roman"/>
                          <w:bCs/>
                          <w:color w:val="656565"/>
                          <w:sz w:val="28"/>
                          <w:szCs w:val="28"/>
                          <w:lang w:eastAsia="zh-CN"/>
                        </w:rPr>
                      </w:pPr>
                      <w:proofErr w:type="gramStart"/>
                      <w:r>
                        <w:rPr>
                          <w:rFonts w:ascii="宋体" w:eastAsia="宋体" w:hAnsi="宋体" w:cs="Times New Roman" w:hint="eastAsia"/>
                          <w:bCs/>
                          <w:color w:val="656565"/>
                          <w:sz w:val="28"/>
                          <w:szCs w:val="28"/>
                          <w:lang w:eastAsia="zh-CN"/>
                        </w:rPr>
                        <w:t>覃</w:t>
                      </w:r>
                      <w:proofErr w:type="gramEnd"/>
                      <w:r>
                        <w:rPr>
                          <w:rFonts w:ascii="宋体" w:eastAsia="宋体" w:hAnsi="宋体" w:cs="Times New Roman" w:hint="eastAsia"/>
                          <w:bCs/>
                          <w:color w:val="656565"/>
                          <w:sz w:val="28"/>
                          <w:szCs w:val="28"/>
                          <w:lang w:eastAsia="zh-CN"/>
                        </w:rPr>
                        <w:t>晶晶，女，副教授</w:t>
                      </w:r>
                      <w:r w:rsidRPr="00B504CB">
                        <w:rPr>
                          <w:rFonts w:ascii="宋体" w:eastAsia="宋体" w:hAnsi="宋体" w:cs="Times New Roman" w:hint="eastAsia"/>
                          <w:bCs/>
                          <w:color w:val="656565"/>
                          <w:sz w:val="28"/>
                          <w:szCs w:val="28"/>
                          <w:lang w:eastAsia="zh-CN"/>
                        </w:rPr>
                        <w:t>，武汉轻工大学教师发展中心培训师。201</w:t>
                      </w:r>
                      <w:r>
                        <w:rPr>
                          <w:rFonts w:ascii="宋体" w:eastAsia="宋体" w:hAnsi="宋体" w:cs="Times New Roman" w:hint="eastAsia"/>
                          <w:bCs/>
                          <w:color w:val="656565"/>
                          <w:sz w:val="28"/>
                          <w:szCs w:val="28"/>
                          <w:lang w:eastAsia="zh-CN"/>
                        </w:rPr>
                        <w:t>2</w:t>
                      </w:r>
                      <w:r w:rsidRPr="00B504CB">
                        <w:rPr>
                          <w:rFonts w:ascii="宋体" w:eastAsia="宋体" w:hAnsi="宋体" w:cs="Times New Roman" w:hint="eastAsia"/>
                          <w:bCs/>
                          <w:color w:val="656565"/>
                          <w:sz w:val="28"/>
                          <w:szCs w:val="28"/>
                          <w:lang w:eastAsia="zh-CN"/>
                        </w:rPr>
                        <w:t>-201</w:t>
                      </w:r>
                      <w:r>
                        <w:rPr>
                          <w:rFonts w:ascii="宋体" w:eastAsia="宋体" w:hAnsi="宋体" w:cs="Times New Roman" w:hint="eastAsia"/>
                          <w:bCs/>
                          <w:color w:val="656565"/>
                          <w:sz w:val="28"/>
                          <w:szCs w:val="28"/>
                          <w:lang w:eastAsia="zh-CN"/>
                        </w:rPr>
                        <w:t>6</w:t>
                      </w:r>
                      <w:r w:rsidRPr="00B504CB">
                        <w:rPr>
                          <w:rFonts w:ascii="宋体" w:eastAsia="宋体" w:hAnsi="宋体" w:cs="Times New Roman" w:hint="eastAsia"/>
                          <w:bCs/>
                          <w:color w:val="656565"/>
                          <w:sz w:val="28"/>
                          <w:szCs w:val="28"/>
                          <w:lang w:eastAsia="zh-CN"/>
                        </w:rPr>
                        <w:t>连续四</w:t>
                      </w:r>
                      <w:proofErr w:type="gramStart"/>
                      <w:r w:rsidRPr="00B504CB">
                        <w:rPr>
                          <w:rFonts w:ascii="宋体" w:eastAsia="宋体" w:hAnsi="宋体" w:cs="Times New Roman" w:hint="eastAsia"/>
                          <w:bCs/>
                          <w:color w:val="656565"/>
                          <w:sz w:val="28"/>
                          <w:szCs w:val="28"/>
                          <w:lang w:eastAsia="zh-CN"/>
                        </w:rPr>
                        <w:t>学年获</w:t>
                      </w:r>
                      <w:proofErr w:type="gramEnd"/>
                      <w:r>
                        <w:rPr>
                          <w:rFonts w:ascii="宋体" w:eastAsia="宋体" w:hAnsi="宋体" w:cs="Times New Roman" w:hint="eastAsia"/>
                          <w:bCs/>
                          <w:color w:val="656565"/>
                          <w:sz w:val="28"/>
                          <w:szCs w:val="28"/>
                          <w:lang w:eastAsia="zh-CN"/>
                        </w:rPr>
                        <w:t>学校</w:t>
                      </w:r>
                      <w:r w:rsidRPr="00B504CB">
                        <w:rPr>
                          <w:rFonts w:ascii="宋体" w:eastAsia="宋体" w:hAnsi="宋体" w:cs="Times New Roman" w:hint="eastAsia"/>
                          <w:bCs/>
                          <w:color w:val="656565"/>
                          <w:sz w:val="28"/>
                          <w:szCs w:val="28"/>
                          <w:lang w:eastAsia="zh-CN"/>
                        </w:rPr>
                        <w:t>教学质量一等奖，现为</w:t>
                      </w:r>
                      <w:r>
                        <w:rPr>
                          <w:rFonts w:ascii="宋体" w:eastAsia="宋体" w:hAnsi="宋体" w:cs="Times New Roman" w:hint="eastAsia"/>
                          <w:bCs/>
                          <w:color w:val="656565"/>
                          <w:sz w:val="28"/>
                          <w:szCs w:val="28"/>
                          <w:lang w:eastAsia="zh-CN"/>
                        </w:rPr>
                        <w:t>学校</w:t>
                      </w:r>
                      <w:r w:rsidRPr="00B504CB">
                        <w:rPr>
                          <w:rFonts w:ascii="宋体" w:eastAsia="宋体" w:hAnsi="宋体" w:cs="Times New Roman" w:hint="eastAsia"/>
                          <w:bCs/>
                          <w:color w:val="656565"/>
                          <w:sz w:val="28"/>
                          <w:szCs w:val="28"/>
                          <w:lang w:eastAsia="zh-CN"/>
                        </w:rPr>
                        <w:t>教学质量</w:t>
                      </w:r>
                      <w:proofErr w:type="gramStart"/>
                      <w:r w:rsidRPr="00B504CB">
                        <w:rPr>
                          <w:rFonts w:ascii="宋体" w:eastAsia="宋体" w:hAnsi="宋体" w:cs="Times New Roman" w:hint="eastAsia"/>
                          <w:bCs/>
                          <w:color w:val="656565"/>
                          <w:sz w:val="28"/>
                          <w:szCs w:val="28"/>
                          <w:lang w:eastAsia="zh-CN"/>
                        </w:rPr>
                        <w:t>奖免评</w:t>
                      </w:r>
                      <w:proofErr w:type="gramEnd"/>
                      <w:r w:rsidRPr="00B504CB">
                        <w:rPr>
                          <w:rFonts w:ascii="宋体" w:eastAsia="宋体" w:hAnsi="宋体" w:cs="Times New Roman" w:hint="eastAsia"/>
                          <w:bCs/>
                          <w:color w:val="656565"/>
                          <w:sz w:val="28"/>
                          <w:szCs w:val="28"/>
                          <w:lang w:eastAsia="zh-CN"/>
                        </w:rPr>
                        <w:t>教师；20</w:t>
                      </w:r>
                      <w:r>
                        <w:rPr>
                          <w:rFonts w:ascii="宋体" w:eastAsia="宋体" w:hAnsi="宋体" w:cs="Times New Roman" w:hint="eastAsia"/>
                          <w:bCs/>
                          <w:color w:val="656565"/>
                          <w:sz w:val="28"/>
                          <w:szCs w:val="28"/>
                          <w:lang w:eastAsia="zh-CN"/>
                        </w:rPr>
                        <w:t>16</w:t>
                      </w:r>
                      <w:r w:rsidRPr="00B504CB">
                        <w:rPr>
                          <w:rFonts w:ascii="宋体" w:eastAsia="宋体" w:hAnsi="宋体" w:cs="Times New Roman" w:hint="eastAsia"/>
                          <w:bCs/>
                          <w:color w:val="656565"/>
                          <w:sz w:val="28"/>
                          <w:szCs w:val="28"/>
                          <w:lang w:eastAsia="zh-CN"/>
                        </w:rPr>
                        <w:t>年获学校第</w:t>
                      </w:r>
                      <w:r>
                        <w:rPr>
                          <w:rFonts w:ascii="宋体" w:eastAsia="宋体" w:hAnsi="宋体" w:cs="Times New Roman" w:hint="eastAsia"/>
                          <w:bCs/>
                          <w:color w:val="656565"/>
                          <w:sz w:val="28"/>
                          <w:szCs w:val="28"/>
                          <w:lang w:eastAsia="zh-CN"/>
                        </w:rPr>
                        <w:t>十二</w:t>
                      </w:r>
                      <w:r w:rsidRPr="00B504CB">
                        <w:rPr>
                          <w:rFonts w:ascii="宋体" w:eastAsia="宋体" w:hAnsi="宋体" w:cs="Times New Roman" w:hint="eastAsia"/>
                          <w:bCs/>
                          <w:color w:val="656565"/>
                          <w:sz w:val="28"/>
                          <w:szCs w:val="28"/>
                          <w:lang w:eastAsia="zh-CN"/>
                        </w:rPr>
                        <w:t>届青年教师讲课竞赛</w:t>
                      </w:r>
                      <w:r>
                        <w:rPr>
                          <w:rFonts w:ascii="宋体" w:eastAsia="宋体" w:hAnsi="宋体" w:cs="Times New Roman" w:hint="eastAsia"/>
                          <w:bCs/>
                          <w:color w:val="656565"/>
                          <w:sz w:val="28"/>
                          <w:szCs w:val="28"/>
                          <w:lang w:eastAsia="zh-CN"/>
                        </w:rPr>
                        <w:t>特等奖</w:t>
                      </w:r>
                      <w:r w:rsidRPr="00B504CB">
                        <w:rPr>
                          <w:rFonts w:ascii="宋体" w:eastAsia="宋体" w:hAnsi="宋体" w:cs="Times New Roman" w:hint="eastAsia"/>
                          <w:bCs/>
                          <w:color w:val="656565"/>
                          <w:sz w:val="28"/>
                          <w:szCs w:val="28"/>
                          <w:lang w:eastAsia="zh-CN"/>
                        </w:rPr>
                        <w:t>。</w:t>
                      </w:r>
                      <w:r>
                        <w:rPr>
                          <w:rFonts w:ascii="宋体" w:eastAsia="宋体" w:hAnsi="宋体" w:cs="Times New Roman" w:hint="eastAsia"/>
                          <w:bCs/>
                          <w:color w:val="656565"/>
                          <w:sz w:val="28"/>
                          <w:szCs w:val="28"/>
                          <w:lang w:eastAsia="zh-CN"/>
                        </w:rPr>
                        <w:t>在课程实施方案、学习方式过程评价等方面进行教学研究，并发表多篇教研论文。2017</w:t>
                      </w:r>
                      <w:r w:rsidRPr="00125D46">
                        <w:rPr>
                          <w:rFonts w:ascii="宋体" w:eastAsia="宋体" w:hAnsi="宋体" w:cs="Times New Roman" w:hint="eastAsia"/>
                          <w:bCs/>
                          <w:color w:val="656565"/>
                          <w:sz w:val="28"/>
                          <w:szCs w:val="28"/>
                          <w:lang w:eastAsia="zh-CN"/>
                        </w:rPr>
                        <w:t>年参加台湾大学“ISW国际认证课程”培训班学习，获ISW国际认证证书。</w:t>
                      </w:r>
                      <w:bookmarkStart w:id="1" w:name="_GoBack"/>
                      <w:bookmarkEnd w:id="1"/>
                    </w:p>
                    <w:p w:rsidR="002A361D" w:rsidRPr="00A907DD" w:rsidRDefault="002A361D" w:rsidP="002A361D">
                      <w:pPr>
                        <w:rPr>
                          <w:rFonts w:ascii="宋体" w:eastAsia="宋体" w:hAnsi="宋体" w:cs="Times New Roman"/>
                          <w:bCs/>
                          <w:color w:val="656565"/>
                          <w:sz w:val="28"/>
                          <w:szCs w:val="28"/>
                        </w:rPr>
                      </w:pPr>
                    </w:p>
                  </w:txbxContent>
                </v:textbox>
              </v:shape>
            </w:pict>
          </mc:Fallback>
        </mc:AlternateContent>
      </w:r>
    </w:p>
    <w:p w:rsidR="002A361D" w:rsidRDefault="002A361D" w:rsidP="002A361D">
      <w:pPr>
        <w:rPr>
          <w:b/>
          <w:bCs/>
          <w:sz w:val="28"/>
          <w:szCs w:val="28"/>
        </w:rPr>
      </w:pPr>
    </w:p>
    <w:p w:rsidR="00E90212" w:rsidRPr="00E3370E" w:rsidRDefault="00AC5129" w:rsidP="002A361D">
      <w:pPr>
        <w:widowControl/>
        <w:spacing w:line="540" w:lineRule="exact"/>
        <w:ind w:firstLine="0"/>
        <w:jc w:val="left"/>
        <w:rPr>
          <w:rFonts w:asciiTheme="minorEastAsia" w:hAnsiTheme="minorEastAsia"/>
          <w:sz w:val="28"/>
          <w:szCs w:val="28"/>
        </w:rPr>
      </w:pPr>
    </w:p>
    <w:sectPr w:rsidR="00E90212" w:rsidRPr="00E33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29" w:rsidRDefault="00AC5129" w:rsidP="005B0D5E">
      <w:pPr>
        <w:spacing w:line="240" w:lineRule="auto"/>
      </w:pPr>
      <w:r>
        <w:separator/>
      </w:r>
    </w:p>
  </w:endnote>
  <w:endnote w:type="continuationSeparator" w:id="0">
    <w:p w:rsidR="00AC5129" w:rsidRDefault="00AC5129" w:rsidP="005B0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29" w:rsidRDefault="00AC5129" w:rsidP="005B0D5E">
      <w:pPr>
        <w:spacing w:line="240" w:lineRule="auto"/>
      </w:pPr>
      <w:r>
        <w:separator/>
      </w:r>
    </w:p>
  </w:footnote>
  <w:footnote w:type="continuationSeparator" w:id="0">
    <w:p w:rsidR="00AC5129" w:rsidRDefault="00AC5129" w:rsidP="005B0D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11F7B"/>
    <w:multiLevelType w:val="singleLevel"/>
    <w:tmpl w:val="59311F7B"/>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01"/>
    <w:rsid w:val="002A361D"/>
    <w:rsid w:val="005205FA"/>
    <w:rsid w:val="005B0D5E"/>
    <w:rsid w:val="0062685C"/>
    <w:rsid w:val="00AC5129"/>
    <w:rsid w:val="00BB7401"/>
    <w:rsid w:val="00D11FD5"/>
    <w:rsid w:val="00D1295E"/>
    <w:rsid w:val="00E3370E"/>
    <w:rsid w:val="00EA1F04"/>
    <w:rsid w:val="00EC45EB"/>
    <w:rsid w:val="00FA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800" w:lineRule="exact"/>
        <w:ind w:firstLine="6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04"/>
    <w:pPr>
      <w:widowControl w:val="0"/>
    </w:pPr>
  </w:style>
  <w:style w:type="paragraph" w:styleId="3">
    <w:name w:val="heading 3"/>
    <w:basedOn w:val="a"/>
    <w:next w:val="a"/>
    <w:link w:val="3Char"/>
    <w:qFormat/>
    <w:rsid w:val="002A361D"/>
    <w:pPr>
      <w:widowControl/>
      <w:spacing w:line="240" w:lineRule="auto"/>
      <w:ind w:firstLine="0"/>
      <w:jc w:val="center"/>
      <w:outlineLvl w:val="2"/>
    </w:pPr>
    <w:rPr>
      <w:rFonts w:asciiTheme="majorHAnsi" w:eastAsia="Times New Roman" w:hAnsiTheme="majorHAnsi" w:cs="Arial"/>
      <w:caps/>
      <w:color w:val="CCE8CF" w:themeColor="background1"/>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D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B0D5E"/>
    <w:rPr>
      <w:sz w:val="18"/>
      <w:szCs w:val="18"/>
    </w:rPr>
  </w:style>
  <w:style w:type="paragraph" w:styleId="a4">
    <w:name w:val="footer"/>
    <w:basedOn w:val="a"/>
    <w:link w:val="Char0"/>
    <w:uiPriority w:val="99"/>
    <w:unhideWhenUsed/>
    <w:rsid w:val="005B0D5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B0D5E"/>
    <w:rPr>
      <w:sz w:val="18"/>
      <w:szCs w:val="18"/>
    </w:rPr>
  </w:style>
  <w:style w:type="character" w:customStyle="1" w:styleId="3Char">
    <w:name w:val="标题 3 Char"/>
    <w:basedOn w:val="a0"/>
    <w:link w:val="3"/>
    <w:rsid w:val="002A361D"/>
    <w:rPr>
      <w:rFonts w:asciiTheme="majorHAnsi" w:eastAsia="Times New Roman" w:hAnsiTheme="majorHAnsi" w:cs="Arial"/>
      <w:caps/>
      <w:color w:val="CCE8CF" w:themeColor="background1"/>
      <w:kern w:val="0"/>
      <w:sz w:val="24"/>
      <w:szCs w:val="24"/>
      <w:lang w:eastAsia="en-US"/>
    </w:rPr>
  </w:style>
  <w:style w:type="paragraph" w:styleId="a5">
    <w:name w:val="Balloon Text"/>
    <w:basedOn w:val="a"/>
    <w:link w:val="Char1"/>
    <w:uiPriority w:val="99"/>
    <w:semiHidden/>
    <w:unhideWhenUsed/>
    <w:rsid w:val="002A361D"/>
    <w:pPr>
      <w:spacing w:line="240" w:lineRule="auto"/>
    </w:pPr>
    <w:rPr>
      <w:sz w:val="18"/>
      <w:szCs w:val="18"/>
    </w:rPr>
  </w:style>
  <w:style w:type="character" w:customStyle="1" w:styleId="Char1">
    <w:name w:val="批注框文本 Char"/>
    <w:basedOn w:val="a0"/>
    <w:link w:val="a5"/>
    <w:uiPriority w:val="99"/>
    <w:semiHidden/>
    <w:rsid w:val="002A36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800" w:lineRule="exact"/>
        <w:ind w:firstLine="6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04"/>
    <w:pPr>
      <w:widowControl w:val="0"/>
    </w:pPr>
  </w:style>
  <w:style w:type="paragraph" w:styleId="3">
    <w:name w:val="heading 3"/>
    <w:basedOn w:val="a"/>
    <w:next w:val="a"/>
    <w:link w:val="3Char"/>
    <w:qFormat/>
    <w:rsid w:val="002A361D"/>
    <w:pPr>
      <w:widowControl/>
      <w:spacing w:line="240" w:lineRule="auto"/>
      <w:ind w:firstLine="0"/>
      <w:jc w:val="center"/>
      <w:outlineLvl w:val="2"/>
    </w:pPr>
    <w:rPr>
      <w:rFonts w:asciiTheme="majorHAnsi" w:eastAsia="Times New Roman" w:hAnsiTheme="majorHAnsi" w:cs="Arial"/>
      <w:caps/>
      <w:color w:val="CCE8CF" w:themeColor="background1"/>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D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B0D5E"/>
    <w:rPr>
      <w:sz w:val="18"/>
      <w:szCs w:val="18"/>
    </w:rPr>
  </w:style>
  <w:style w:type="paragraph" w:styleId="a4">
    <w:name w:val="footer"/>
    <w:basedOn w:val="a"/>
    <w:link w:val="Char0"/>
    <w:uiPriority w:val="99"/>
    <w:unhideWhenUsed/>
    <w:rsid w:val="005B0D5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B0D5E"/>
    <w:rPr>
      <w:sz w:val="18"/>
      <w:szCs w:val="18"/>
    </w:rPr>
  </w:style>
  <w:style w:type="character" w:customStyle="1" w:styleId="3Char">
    <w:name w:val="标题 3 Char"/>
    <w:basedOn w:val="a0"/>
    <w:link w:val="3"/>
    <w:rsid w:val="002A361D"/>
    <w:rPr>
      <w:rFonts w:asciiTheme="majorHAnsi" w:eastAsia="Times New Roman" w:hAnsiTheme="majorHAnsi" w:cs="Arial"/>
      <w:caps/>
      <w:color w:val="CCE8CF" w:themeColor="background1"/>
      <w:kern w:val="0"/>
      <w:sz w:val="24"/>
      <w:szCs w:val="24"/>
      <w:lang w:eastAsia="en-US"/>
    </w:rPr>
  </w:style>
  <w:style w:type="paragraph" w:styleId="a5">
    <w:name w:val="Balloon Text"/>
    <w:basedOn w:val="a"/>
    <w:link w:val="Char1"/>
    <w:uiPriority w:val="99"/>
    <w:semiHidden/>
    <w:unhideWhenUsed/>
    <w:rsid w:val="002A361D"/>
    <w:pPr>
      <w:spacing w:line="240" w:lineRule="auto"/>
    </w:pPr>
    <w:rPr>
      <w:sz w:val="18"/>
      <w:szCs w:val="18"/>
    </w:rPr>
  </w:style>
  <w:style w:type="character" w:customStyle="1" w:styleId="Char1">
    <w:name w:val="批注框文本 Char"/>
    <w:basedOn w:val="a0"/>
    <w:link w:val="a5"/>
    <w:uiPriority w:val="99"/>
    <w:semiHidden/>
    <w:rsid w:val="002A36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Words>
  <Characters>26</Characters>
  <Application>Microsoft Office Word</Application>
  <DocSecurity>0</DocSecurity>
  <Lines>1</Lines>
  <Paragraphs>1</Paragraphs>
  <ScaleCrop>false</ScaleCrop>
  <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6</cp:revision>
  <dcterms:created xsi:type="dcterms:W3CDTF">2017-09-13T02:26:00Z</dcterms:created>
  <dcterms:modified xsi:type="dcterms:W3CDTF">2017-10-25T09:53:00Z</dcterms:modified>
</cp:coreProperties>
</file>