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  <w:lang w:eastAsia="zh-CN"/>
        </w:rPr>
        <w:t>长沙理工大学</w:t>
      </w:r>
      <w:r>
        <w:rPr>
          <w:rFonts w:hint="eastAsia" w:ascii="宋体" w:hAnsi="宋体"/>
          <w:spacing w:val="-20"/>
          <w:sz w:val="32"/>
          <w:szCs w:val="32"/>
        </w:rPr>
        <w:t>项目</w:t>
      </w:r>
      <w:r>
        <w:rPr>
          <w:rFonts w:hint="eastAsia" w:ascii="宋体" w:hAnsi="宋体"/>
          <w:sz w:val="32"/>
          <w:szCs w:val="32"/>
        </w:rPr>
        <w:t>招标任务书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填表时间：</w:t>
      </w:r>
      <w:r>
        <w:rPr>
          <w:rFonts w:hint="eastAsia"/>
          <w:lang w:val="en-US" w:eastAsia="zh-CN"/>
        </w:rPr>
        <w:t xml:space="preserve">           年      月  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91"/>
        <w:gridCol w:w="3150"/>
        <w:gridCol w:w="1425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经费来源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预算经费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项目实施时间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67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项目主要内容与目标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9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项目单位意见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负责人（签字）：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4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计财处经费审查意见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负责人（签字）：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27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项目单位主管校领导意见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校领导（签字）：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2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资产处受理意见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负责人（签字）：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52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资产工作主管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校领导意见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校领导（签字）：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F4165"/>
    <w:rsid w:val="01AF4165"/>
    <w:rsid w:val="3C6215F6"/>
    <w:rsid w:val="67FC7C10"/>
    <w:rsid w:val="682B65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2016-09-20T07:02:00Z</dcterms:created>
  <dc:creator>lenovo</dc:creator>
  <cp:lastModifiedBy>lenovo</cp:lastModifiedBy>
  <dcterms:modified xsi:type="dcterms:W3CDTF">2016-09-20T08:39:38Z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