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429" w:rsidRDefault="00EB2E8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="00300275">
        <w:rPr>
          <w:rFonts w:hint="eastAsia"/>
          <w:b/>
          <w:sz w:val="30"/>
          <w:szCs w:val="30"/>
          <w:u w:val="single"/>
        </w:rPr>
        <w:t>会计专硕</w:t>
      </w:r>
      <w:r>
        <w:rPr>
          <w:rFonts w:hint="eastAsia"/>
          <w:b/>
          <w:sz w:val="30"/>
          <w:szCs w:val="30"/>
          <w:u w:val="single"/>
        </w:rPr>
        <w:t>（</w:t>
      </w:r>
      <w:proofErr w:type="spellStart"/>
      <w:r>
        <w:rPr>
          <w:rFonts w:hint="eastAsia"/>
          <w:b/>
          <w:sz w:val="30"/>
          <w:szCs w:val="30"/>
          <w:u w:val="single"/>
        </w:rPr>
        <w:t>MPAcc</w:t>
      </w:r>
      <w:proofErr w:type="spellEnd"/>
      <w:r>
        <w:rPr>
          <w:rFonts w:hint="eastAsia"/>
          <w:b/>
          <w:sz w:val="30"/>
          <w:szCs w:val="30"/>
          <w:u w:val="single"/>
        </w:rPr>
        <w:t>）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研究生推荐阅读</w:t>
      </w:r>
      <w:r w:rsidR="00300275">
        <w:rPr>
          <w:rFonts w:hint="eastAsia"/>
          <w:b/>
          <w:sz w:val="30"/>
          <w:szCs w:val="30"/>
        </w:rPr>
        <w:t>书目</w:t>
      </w:r>
      <w:r w:rsidR="00C33C16">
        <w:rPr>
          <w:rFonts w:hint="eastAsia"/>
          <w:b/>
          <w:sz w:val="30"/>
          <w:szCs w:val="30"/>
        </w:rPr>
        <w:t>（暂定）</w:t>
      </w:r>
    </w:p>
    <w:tbl>
      <w:tblPr>
        <w:tblW w:w="142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814"/>
        <w:gridCol w:w="9450"/>
      </w:tblGrid>
      <w:tr w:rsidR="00DC1429">
        <w:trPr>
          <w:trHeight w:val="613"/>
        </w:trPr>
        <w:tc>
          <w:tcPr>
            <w:tcW w:w="2022" w:type="dxa"/>
            <w:vAlign w:val="center"/>
          </w:tcPr>
          <w:p w:rsidR="00DC1429" w:rsidRDefault="003002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2814" w:type="dxa"/>
            <w:vAlign w:val="center"/>
          </w:tcPr>
          <w:p w:rsidR="00DC1429" w:rsidRDefault="003002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一级学科书目</w:t>
            </w:r>
          </w:p>
        </w:tc>
        <w:tc>
          <w:tcPr>
            <w:tcW w:w="9450" w:type="dxa"/>
            <w:vAlign w:val="center"/>
          </w:tcPr>
          <w:p w:rsidR="00DC1429" w:rsidRDefault="00300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二级学科书目（不区分具体方向）</w:t>
            </w:r>
          </w:p>
        </w:tc>
      </w:tr>
      <w:tr w:rsidR="00EB2E8D" w:rsidTr="005354F9">
        <w:tc>
          <w:tcPr>
            <w:tcW w:w="2022" w:type="dxa"/>
            <w:vAlign w:val="center"/>
          </w:tcPr>
          <w:p w:rsidR="00EB2E8D" w:rsidRDefault="00EB2E8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准硕士生</w:t>
            </w:r>
          </w:p>
          <w:p w:rsidR="00EB2E8D" w:rsidRDefault="00EB2E8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2814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 [</w:t>
            </w:r>
            <w:r>
              <w:rPr>
                <w:rFonts w:ascii="Times New Roman" w:hint="eastAsia"/>
                <w:szCs w:val="21"/>
              </w:rPr>
              <w:t>美</w:t>
            </w:r>
            <w:r>
              <w:rPr>
                <w:rFonts w:ascii="Times New Roman"/>
                <w:szCs w:val="21"/>
              </w:rPr>
              <w:t>] N.</w:t>
            </w:r>
            <w:r>
              <w:rPr>
                <w:rFonts w:ascii="Times New Roman" w:hint="eastAsia"/>
                <w:szCs w:val="21"/>
              </w:rPr>
              <w:t>格里高利·</w:t>
            </w:r>
            <w:proofErr w:type="gramStart"/>
            <w:r>
              <w:rPr>
                <w:rFonts w:ascii="Times New Roman" w:hint="eastAsia"/>
                <w:szCs w:val="21"/>
              </w:rPr>
              <w:t>曼</w:t>
            </w:r>
            <w:proofErr w:type="gramEnd"/>
            <w:r>
              <w:rPr>
                <w:rFonts w:ascii="Times New Roman" w:hint="eastAsia"/>
                <w:szCs w:val="21"/>
              </w:rPr>
              <w:t>昆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《经济学原理（微观经济学和宏观经济学）》，北京大学出版社，</w:t>
            </w:r>
            <w:r>
              <w:rPr>
                <w:rFonts w:ascii="Times New Roman"/>
                <w:szCs w:val="21"/>
              </w:rPr>
              <w:t>2015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2.</w:t>
            </w:r>
            <w:r>
              <w:t xml:space="preserve"> </w:t>
            </w:r>
            <w:r>
              <w:rPr>
                <w:rFonts w:ascii="Times New Roman"/>
                <w:szCs w:val="21"/>
              </w:rPr>
              <w:t>[</w:t>
            </w:r>
            <w:r>
              <w:rPr>
                <w:rFonts w:ascii="Times New Roman" w:hint="eastAsia"/>
                <w:szCs w:val="21"/>
              </w:rPr>
              <w:t>美</w:t>
            </w:r>
            <w:r>
              <w:rPr>
                <w:rFonts w:ascii="Times New Roman"/>
                <w:szCs w:val="21"/>
              </w:rPr>
              <w:t>]</w:t>
            </w:r>
            <w:r>
              <w:rPr>
                <w:rFonts w:ascii="Times New Roman" w:hint="eastAsia"/>
                <w:szCs w:val="21"/>
              </w:rPr>
              <w:t>斯蒂芬·</w:t>
            </w:r>
            <w:r>
              <w:rPr>
                <w:rFonts w:ascii="Times New Roman"/>
                <w:szCs w:val="21"/>
              </w:rPr>
              <w:t>P</w:t>
            </w:r>
            <w:r>
              <w:rPr>
                <w:rFonts w:ascii="Times New Roman" w:hint="eastAsia"/>
                <w:szCs w:val="21"/>
              </w:rPr>
              <w:t>·罗宾斯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《管理学》，中国人民大学出版社，</w:t>
            </w:r>
            <w:r>
              <w:rPr>
                <w:rFonts w:ascii="Times New Roman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  <w:tc>
          <w:tcPr>
            <w:tcW w:w="9450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  <w:r>
              <w:rPr>
                <w:rFonts w:ascii="Times New Roman" w:hint="eastAsia"/>
                <w:szCs w:val="21"/>
              </w:rPr>
              <w:t>.</w:t>
            </w:r>
            <w:hyperlink r:id="rId8" w:tgtFrame="_blank" w:history="1">
              <w:r>
                <w:rPr>
                  <w:rFonts w:ascii="Times New Roman" w:hint="eastAsia"/>
                  <w:szCs w:val="21"/>
                </w:rPr>
                <w:t>葛家澍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hyperlink r:id="rId9" w:tgtFrame="_blank" w:history="1">
              <w:r>
                <w:rPr>
                  <w:rFonts w:ascii="Times New Roman" w:hint="eastAsia"/>
                  <w:szCs w:val="21"/>
                </w:rPr>
                <w:t>林志军</w:t>
              </w:r>
            </w:hyperlink>
            <w:r>
              <w:rPr>
                <w:rFonts w:ascii="Times New Roman" w:hint="eastAsia"/>
                <w:szCs w:val="21"/>
              </w:rPr>
              <w:t>：《现代西方会计理论（第三版）》，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"http://search.dangdang.com/book/search_pub.php?category=01&amp;key3=%CF%C3%C3%C5%B4%F3%D1%A7%B3%F6%B0%E6%C9%E7&amp;order=sort_xtime_desc"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Times New Roman" w:hint="eastAsia"/>
                <w:szCs w:val="21"/>
              </w:rPr>
              <w:t>厦门大学出版社</w:t>
            </w:r>
            <w:r>
              <w:rPr>
                <w:rFonts w:ascii="Times New Roman" w:hint="eastAsia"/>
                <w:szCs w:val="21"/>
              </w:rPr>
              <w:fldChar w:fldCharType="end"/>
            </w:r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2.</w:t>
            </w:r>
            <w:r>
              <w:rPr>
                <w:rFonts w:ascii="Times New Roman" w:hint="eastAsia"/>
                <w:szCs w:val="21"/>
              </w:rPr>
              <w:t>斯蒂芬·</w:t>
            </w:r>
            <w:r>
              <w:rPr>
                <w:rFonts w:ascii="Times New Roman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·罗斯，伦道夫·</w:t>
            </w:r>
            <w:r>
              <w:rPr>
                <w:rFonts w:ascii="Times New Roman"/>
                <w:szCs w:val="21"/>
              </w:rPr>
              <w:t>W</w:t>
            </w:r>
            <w:r>
              <w:rPr>
                <w:rFonts w:ascii="Times New Roman" w:hint="eastAsia"/>
                <w:szCs w:val="21"/>
              </w:rPr>
              <w:t>·韦斯特菲尔德，杰弗里·</w:t>
            </w:r>
            <w:r>
              <w:rPr>
                <w:rFonts w:ascii="Times New Roman"/>
                <w:szCs w:val="21"/>
              </w:rPr>
              <w:t>F</w:t>
            </w:r>
            <w:r>
              <w:rPr>
                <w:rFonts w:ascii="Times New Roman" w:hint="eastAsia"/>
                <w:szCs w:val="21"/>
              </w:rPr>
              <w:t>·贾菲：《公司理财》，机械工业出版社，</w:t>
            </w:r>
            <w:r>
              <w:rPr>
                <w:rFonts w:ascii="Times New Roman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3.</w:t>
            </w:r>
            <w:r>
              <w:rPr>
                <w:rFonts w:ascii="Times New Roman" w:hint="eastAsia"/>
                <w:szCs w:val="21"/>
              </w:rPr>
              <w:t>上海国家会计学院</w:t>
            </w:r>
            <w:r>
              <w:rPr>
                <w:rFonts w:ascii="Times New Roman"/>
                <w:szCs w:val="21"/>
              </w:rPr>
              <w:t>CFO</w:t>
            </w:r>
            <w:r>
              <w:rPr>
                <w:rFonts w:ascii="Times New Roman" w:hint="eastAsia"/>
                <w:szCs w:val="21"/>
              </w:rPr>
              <w:t>丛书：《公司治理》，经济科学出版社，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4.</w:t>
            </w:r>
            <w:r>
              <w:rPr>
                <w:rFonts w:ascii="Times New Roman" w:hint="eastAsia"/>
                <w:szCs w:val="21"/>
              </w:rPr>
              <w:t>（美）迪克西特，（美）奈尔伯夫：《妙趣横生博弈论》，机械工业出版社，</w:t>
            </w:r>
            <w:r>
              <w:rPr>
                <w:rFonts w:ascii="Times New Roman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5.</w:t>
            </w:r>
            <w:r>
              <w:rPr>
                <w:rFonts w:ascii="Times New Roman"/>
                <w:szCs w:val="21"/>
              </w:rPr>
              <w:t>[</w:t>
            </w:r>
            <w:r>
              <w:rPr>
                <w:rFonts w:ascii="Times New Roman" w:hint="eastAsia"/>
                <w:szCs w:val="21"/>
              </w:rPr>
              <w:t>英</w:t>
            </w:r>
            <w:r>
              <w:rPr>
                <w:rFonts w:ascii="Times New Roman"/>
                <w:szCs w:val="21"/>
              </w:rPr>
              <w:t>]</w:t>
            </w:r>
            <w:r>
              <w:rPr>
                <w:rFonts w:ascii="Times New Roman"/>
                <w:szCs w:val="21"/>
              </w:rPr>
              <w:t> </w:t>
            </w:r>
            <w:hyperlink r:id="rId10" w:tgtFrame="http://item.jd.com/_blank" w:history="1">
              <w:r>
                <w:rPr>
                  <w:rFonts w:ascii="Times New Roman" w:hint="eastAsia"/>
                  <w:szCs w:val="21"/>
                </w:rPr>
                <w:t>维克托</w:t>
              </w:r>
              <w:r>
                <w:rPr>
                  <w:rFonts w:ascii="Times New Roman"/>
                  <w:szCs w:val="21"/>
                </w:rPr>
                <w:t>·</w:t>
              </w:r>
              <w:r>
                <w:rPr>
                  <w:rFonts w:ascii="Times New Roman" w:hint="eastAsia"/>
                  <w:szCs w:val="21"/>
                </w:rPr>
                <w:t>迈尔</w:t>
              </w:r>
              <w:r>
                <w:rPr>
                  <w:rFonts w:ascii="Times New Roman"/>
                  <w:szCs w:val="21"/>
                </w:rPr>
                <w:t>-</w:t>
              </w:r>
              <w:r>
                <w:rPr>
                  <w:rFonts w:ascii="Times New Roman" w:hint="eastAsia"/>
                  <w:szCs w:val="21"/>
                </w:rPr>
                <w:t>舍恩伯格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[</w:t>
            </w:r>
            <w:r>
              <w:rPr>
                <w:rFonts w:ascii="Times New Roman" w:hint="eastAsia"/>
                <w:szCs w:val="21"/>
              </w:rPr>
              <w:t>英</w:t>
            </w:r>
            <w:r>
              <w:rPr>
                <w:rFonts w:ascii="Times New Roman"/>
                <w:szCs w:val="21"/>
              </w:rPr>
              <w:t>]</w:t>
            </w:r>
            <w:r>
              <w:rPr>
                <w:rFonts w:ascii="Times New Roman"/>
                <w:szCs w:val="21"/>
              </w:rPr>
              <w:t> </w:t>
            </w:r>
            <w:hyperlink r:id="rId11" w:tgtFrame="http://item.jd.com/_blank" w:history="1">
              <w:r>
                <w:rPr>
                  <w:rFonts w:ascii="Times New Roman" w:hint="eastAsia"/>
                  <w:szCs w:val="21"/>
                </w:rPr>
                <w:t>肯尼思</w:t>
              </w:r>
              <w:r>
                <w:rPr>
                  <w:rFonts w:ascii="Times New Roman"/>
                  <w:szCs w:val="21"/>
                </w:rPr>
                <w:t>·</w:t>
              </w:r>
              <w:r>
                <w:rPr>
                  <w:rFonts w:ascii="Times New Roman" w:hint="eastAsia"/>
                  <w:szCs w:val="21"/>
                </w:rPr>
                <w:t>库克耶</w:t>
              </w:r>
            </w:hyperlink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 w:hint="eastAsia"/>
                <w:szCs w:val="21"/>
              </w:rPr>
              <w:t>著：《大数据时代》，浙江人民出版社，</w:t>
            </w:r>
            <w:r>
              <w:rPr>
                <w:rFonts w:ascii="Times New Roman"/>
                <w:szCs w:val="21"/>
              </w:rPr>
              <w:t>2013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</w:tr>
      <w:tr w:rsidR="00EB2E8D" w:rsidTr="001F7218">
        <w:tc>
          <w:tcPr>
            <w:tcW w:w="2022" w:type="dxa"/>
            <w:vAlign w:val="center"/>
          </w:tcPr>
          <w:p w:rsidR="00EB2E8D" w:rsidRDefault="00EB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第一学期</w:t>
            </w:r>
          </w:p>
        </w:tc>
        <w:tc>
          <w:tcPr>
            <w:tcW w:w="2814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（美）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"http://www.dangdang.com/author/%B1%CB%B5%C3%C9%AD_1"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Times New Roman" w:hint="eastAsia"/>
                <w:szCs w:val="21"/>
              </w:rPr>
              <w:t>彼得森</w:t>
            </w:r>
            <w:r>
              <w:rPr>
                <w:rFonts w:ascii="Times New Roman" w:hint="eastAsia"/>
                <w:szCs w:val="21"/>
              </w:rPr>
              <w:fldChar w:fldCharType="end"/>
            </w:r>
            <w:r>
              <w:rPr>
                <w:rFonts w:ascii="Times New Roman" w:hint="eastAsia"/>
                <w:szCs w:val="21"/>
              </w:rPr>
              <w:t>，（美）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"http://www.dangdang.com/author/%C1%F5%D2%D7%CB%B9_1"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Times New Roman" w:hint="eastAsia"/>
                <w:szCs w:val="21"/>
              </w:rPr>
              <w:t>刘易斯</w:t>
            </w:r>
            <w:r>
              <w:rPr>
                <w:rFonts w:ascii="Times New Roman" w:hint="eastAsia"/>
                <w:szCs w:val="21"/>
              </w:rPr>
              <w:fldChar w:fldCharType="end"/>
            </w:r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 w:hint="eastAsia"/>
                <w:szCs w:val="21"/>
              </w:rPr>
              <w:t>著，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"http://www.dangdang.com/author/%CE%E2%B5%C2%C7%EC_1"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Times New Roman" w:hint="eastAsia"/>
                <w:szCs w:val="21"/>
              </w:rPr>
              <w:t>吴德庆</w:t>
            </w:r>
            <w:r>
              <w:rPr>
                <w:rFonts w:ascii="Times New Roman" w:hint="eastAsia"/>
                <w:szCs w:val="21"/>
              </w:rPr>
              <w:fldChar w:fldCharType="end"/>
            </w:r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 w:hint="eastAsia"/>
                <w:szCs w:val="21"/>
              </w:rPr>
              <w:t>译校：《管理经济学（第</w:t>
            </w:r>
            <w:r>
              <w:rPr>
                <w:rFonts w:ascii="Times New Roman"/>
                <w:szCs w:val="21"/>
              </w:rPr>
              <w:t>4</w:t>
            </w:r>
            <w:r>
              <w:rPr>
                <w:rFonts w:ascii="Times New Roman" w:hint="eastAsia"/>
                <w:szCs w:val="21"/>
              </w:rPr>
              <w:t>版修订版）（工商管理经典译丛）》，</w:t>
            </w:r>
            <w:hyperlink r:id="rId12" w:tgtFrame="_blank" w:history="1">
              <w:r>
                <w:rPr>
                  <w:rFonts w:ascii="Times New Roman" w:hint="eastAsia"/>
                  <w:szCs w:val="21"/>
                </w:rPr>
                <w:t>中国人民大学出版社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.</w:t>
            </w:r>
            <w:proofErr w:type="gramStart"/>
            <w:r>
              <w:rPr>
                <w:rFonts w:ascii="Times New Roman" w:hint="eastAsia"/>
                <w:szCs w:val="21"/>
              </w:rPr>
              <w:t>贝赞可</w:t>
            </w:r>
            <w:proofErr w:type="gramEnd"/>
            <w:r>
              <w:rPr>
                <w:rFonts w:ascii="Times New Roman" w:hint="eastAsia"/>
                <w:szCs w:val="21"/>
              </w:rPr>
              <w:t>（</w:t>
            </w:r>
            <w:proofErr w:type="spellStart"/>
            <w:r>
              <w:rPr>
                <w:rFonts w:ascii="Times New Roman"/>
                <w:szCs w:val="21"/>
              </w:rPr>
              <w:t>D.Besanko</w:t>
            </w:r>
            <w:proofErr w:type="spellEnd"/>
            <w:r>
              <w:rPr>
                <w:rFonts w:ascii="Times New Roman" w:hint="eastAsia"/>
                <w:szCs w:val="21"/>
              </w:rPr>
              <w:t>）等著：《战略经济学（第四版）（经济科学译库）》，中国人民大学出版社，</w:t>
            </w:r>
            <w:r>
              <w:rPr>
                <w:rFonts w:ascii="Times New Roman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年。</w:t>
            </w:r>
          </w:p>
        </w:tc>
        <w:tc>
          <w:tcPr>
            <w:tcW w:w="9450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6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工商管理经典译丛</w:t>
            </w:r>
            <w:r>
              <w:rPr>
                <w:rFonts w:ascii="Times New Roman"/>
                <w:szCs w:val="21"/>
              </w:rPr>
              <w:t>•</w:t>
            </w:r>
            <w:r>
              <w:rPr>
                <w:rFonts w:ascii="Times New Roman" w:hint="eastAsia"/>
                <w:szCs w:val="21"/>
              </w:rPr>
              <w:t>会计与财务系列</w:t>
            </w:r>
            <w:r>
              <w:rPr>
                <w:rFonts w:ascii="Times New Roman"/>
                <w:szCs w:val="21"/>
              </w:rPr>
              <w:t>:</w:t>
            </w:r>
            <w:hyperlink r:id="rId13" w:history="1">
              <w:r>
                <w:rPr>
                  <w:rFonts w:ascii="Times New Roman" w:hint="eastAsia"/>
                  <w:szCs w:val="21"/>
                </w:rPr>
                <w:t>威廉</w:t>
              </w:r>
              <w:r>
                <w:rPr>
                  <w:rFonts w:ascii="Times New Roman"/>
                  <w:szCs w:val="21"/>
                </w:rPr>
                <w:t>•</w:t>
              </w:r>
              <w:r>
                <w:rPr>
                  <w:rFonts w:ascii="Times New Roman"/>
                  <w:szCs w:val="21"/>
                </w:rPr>
                <w:t>R</w:t>
              </w:r>
              <w:r>
                <w:rPr>
                  <w:rFonts w:ascii="Times New Roman"/>
                  <w:szCs w:val="21"/>
                </w:rPr>
                <w:t>•</w:t>
              </w:r>
              <w:r>
                <w:rPr>
                  <w:rFonts w:ascii="Times New Roman" w:hint="eastAsia"/>
                  <w:szCs w:val="21"/>
                </w:rPr>
                <w:t>斯科特</w:t>
              </w:r>
            </w:hyperlink>
            <w:r>
              <w:rPr>
                <w:rFonts w:ascii="Times New Roman" w:hint="eastAsia"/>
                <w:szCs w:val="21"/>
              </w:rPr>
              <w:t>（作者）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 </w:t>
            </w:r>
            <w:hyperlink r:id="rId14" w:history="1">
              <w:r>
                <w:rPr>
                  <w:rFonts w:ascii="Times New Roman" w:hint="eastAsia"/>
                  <w:szCs w:val="21"/>
                </w:rPr>
                <w:t>陈汉文</w:t>
              </w:r>
            </w:hyperlink>
            <w:r>
              <w:rPr>
                <w:rFonts w:ascii="Times New Roman" w:hint="eastAsia"/>
                <w:szCs w:val="21"/>
              </w:rPr>
              <w:t>（译者）《财务会计理论（第</w:t>
            </w:r>
            <w:r>
              <w:rPr>
                <w:rFonts w:ascii="Times New Roman"/>
                <w:szCs w:val="21"/>
              </w:rPr>
              <w:t>6</w:t>
            </w:r>
            <w:r>
              <w:rPr>
                <w:rFonts w:ascii="Times New Roman" w:hint="eastAsia"/>
                <w:szCs w:val="21"/>
              </w:rPr>
              <w:t>版）》，</w:t>
            </w:r>
            <w:hyperlink r:id="rId15" w:tgtFrame="_blank" w:history="1">
              <w:r>
                <w:rPr>
                  <w:rFonts w:ascii="Times New Roman" w:hint="eastAsia"/>
                  <w:szCs w:val="21"/>
                </w:rPr>
                <w:t>中国人民大学出版社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工商管理经典译丛</w:t>
            </w:r>
            <w:r>
              <w:rPr>
                <w:rFonts w:ascii="Times New Roman"/>
                <w:szCs w:val="21"/>
              </w:rPr>
              <w:t>•</w:t>
            </w:r>
            <w:r>
              <w:rPr>
                <w:rFonts w:ascii="Times New Roman" w:hint="eastAsia"/>
                <w:szCs w:val="21"/>
              </w:rPr>
              <w:t>会计与财务系列：</w:t>
            </w:r>
            <w:hyperlink r:id="rId16" w:history="1">
              <w:r>
                <w:rPr>
                  <w:rFonts w:ascii="Times New Roman"/>
                  <w:szCs w:val="21"/>
                </w:rPr>
                <w:t>K.R.</w:t>
              </w:r>
              <w:r>
                <w:rPr>
                  <w:rFonts w:ascii="Times New Roman" w:hint="eastAsia"/>
                  <w:szCs w:val="21"/>
                </w:rPr>
                <w:t>苏布拉马尼亚姆著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hyperlink r:id="rId17" w:history="1">
              <w:r>
                <w:rPr>
                  <w:rFonts w:ascii="Times New Roman" w:hint="eastAsia"/>
                  <w:szCs w:val="21"/>
                </w:rPr>
                <w:t>宋小明</w:t>
              </w:r>
            </w:hyperlink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 </w:t>
            </w:r>
            <w:hyperlink r:id="rId18" w:history="1">
              <w:proofErr w:type="gramStart"/>
              <w:r>
                <w:rPr>
                  <w:rFonts w:ascii="Times New Roman" w:hint="eastAsia"/>
                  <w:szCs w:val="21"/>
                </w:rPr>
                <w:t>谢盛纹</w:t>
              </w:r>
              <w:proofErr w:type="gramEnd"/>
            </w:hyperlink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 w:hint="eastAsia"/>
                <w:szCs w:val="21"/>
              </w:rPr>
              <w:t>译者：《财务报表分析（第</w:t>
            </w:r>
            <w:r>
              <w:rPr>
                <w:rFonts w:ascii="Times New Roman"/>
                <w:szCs w:val="21"/>
              </w:rPr>
              <w:t>11</w:t>
            </w:r>
            <w:r>
              <w:rPr>
                <w:rFonts w:ascii="Times New Roman" w:hint="eastAsia"/>
                <w:szCs w:val="21"/>
              </w:rPr>
              <w:t>版）》，</w:t>
            </w:r>
            <w:hyperlink r:id="rId19" w:tgtFrame="_blank" w:history="1">
              <w:r>
                <w:rPr>
                  <w:rFonts w:ascii="Times New Roman" w:hint="eastAsia"/>
                  <w:szCs w:val="21"/>
                </w:rPr>
                <w:t>中国人民大学出版社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2015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新世纪高校会</w:t>
            </w:r>
            <w:bookmarkStart w:id="0" w:name="_GoBack"/>
            <w:bookmarkEnd w:id="0"/>
            <w:r>
              <w:rPr>
                <w:rFonts w:ascii="Times New Roman" w:hint="eastAsia"/>
                <w:szCs w:val="21"/>
              </w:rPr>
              <w:t>计学教材译丛：</w:t>
            </w: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英</w:t>
            </w:r>
            <w:r>
              <w:rPr>
                <w:rFonts w:ascii="Times New Roman"/>
                <w:szCs w:val="21"/>
              </w:rPr>
              <w:t>)</w:t>
            </w:r>
            <w:r>
              <w:rPr>
                <w:rFonts w:ascii="Times New Roman" w:hint="eastAsia"/>
                <w:szCs w:val="21"/>
              </w:rPr>
              <w:t>马尔科姆·史密斯：《会计研究方法》，上海财经大学出版社，</w:t>
            </w:r>
            <w:r>
              <w:rPr>
                <w:rFonts w:ascii="Times New Roman"/>
                <w:szCs w:val="21"/>
              </w:rPr>
              <w:t>2006</w:t>
            </w:r>
            <w:r>
              <w:rPr>
                <w:rFonts w:ascii="Times New Roman" w:hint="eastAsia"/>
                <w:szCs w:val="21"/>
              </w:rPr>
              <w:t>.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9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上海国家会计学院</w:t>
            </w:r>
            <w:r>
              <w:rPr>
                <w:rFonts w:ascii="Times New Roman"/>
                <w:szCs w:val="21"/>
              </w:rPr>
              <w:t>CFO</w:t>
            </w:r>
            <w:r>
              <w:rPr>
                <w:rFonts w:ascii="Times New Roman" w:hint="eastAsia"/>
                <w:szCs w:val="21"/>
              </w:rPr>
              <w:t>丛书：《税收政策与税收筹划》，经济科学出版社，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10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上海国家会计学院</w:t>
            </w:r>
            <w:r>
              <w:rPr>
                <w:rFonts w:ascii="Times New Roman"/>
                <w:szCs w:val="21"/>
              </w:rPr>
              <w:t>CFO</w:t>
            </w:r>
            <w:r>
              <w:rPr>
                <w:rFonts w:ascii="Times New Roman" w:hint="eastAsia"/>
                <w:szCs w:val="21"/>
              </w:rPr>
              <w:t>丛书：《战略成本管理》，经济科学出版社，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年。</w:t>
            </w:r>
          </w:p>
        </w:tc>
      </w:tr>
      <w:tr w:rsidR="00EB2E8D" w:rsidTr="00615E09">
        <w:tc>
          <w:tcPr>
            <w:tcW w:w="2022" w:type="dxa"/>
            <w:vAlign w:val="center"/>
          </w:tcPr>
          <w:p w:rsidR="00EB2E8D" w:rsidRDefault="00EB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第二学期</w:t>
            </w:r>
          </w:p>
        </w:tc>
        <w:tc>
          <w:tcPr>
            <w:tcW w:w="2814" w:type="dxa"/>
          </w:tcPr>
          <w:p w:rsidR="00EB2E8D" w:rsidRP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上海国家会计学院</w:t>
            </w:r>
            <w:r>
              <w:rPr>
                <w:rFonts w:ascii="Times New Roman"/>
                <w:szCs w:val="21"/>
              </w:rPr>
              <w:t>CFO</w:t>
            </w:r>
            <w:r>
              <w:rPr>
                <w:rFonts w:ascii="Times New Roman" w:hint="eastAsia"/>
                <w:szCs w:val="21"/>
              </w:rPr>
              <w:t>丛书：《</w:t>
            </w:r>
            <w:hyperlink r:id="rId20" w:tooltip="商业伦理与CFO职业" w:history="1">
              <w:r>
                <w:rPr>
                  <w:rFonts w:ascii="Times New Roman" w:hint="eastAsia"/>
                  <w:szCs w:val="21"/>
                </w:rPr>
                <w:t>商业伦理与</w:t>
              </w:r>
              <w:r>
                <w:rPr>
                  <w:rFonts w:ascii="Times New Roman"/>
                  <w:szCs w:val="21"/>
                </w:rPr>
                <w:t>CFO</w:t>
              </w:r>
              <w:r>
                <w:rPr>
                  <w:rFonts w:ascii="Times New Roman" w:hint="eastAsia"/>
                  <w:szCs w:val="21"/>
                </w:rPr>
                <w:t>职业</w:t>
              </w:r>
            </w:hyperlink>
            <w:r>
              <w:rPr>
                <w:rFonts w:ascii="Times New Roman" w:hint="eastAsia"/>
                <w:szCs w:val="21"/>
              </w:rPr>
              <w:t>》，经济科学出版社，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  <w:tc>
          <w:tcPr>
            <w:tcW w:w="9450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11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亨格瑞著，王立彦译：《成本与管理会计（第</w:t>
            </w:r>
            <w:r>
              <w:rPr>
                <w:rFonts w:ascii="Times New Roman"/>
                <w:szCs w:val="21"/>
              </w:rPr>
              <w:t>13</w:t>
            </w:r>
            <w:r>
              <w:rPr>
                <w:rFonts w:ascii="Times New Roman" w:hint="eastAsia"/>
                <w:szCs w:val="21"/>
              </w:rPr>
              <w:t>版）》，中国人民大学出版社，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12</w:t>
            </w:r>
            <w:r>
              <w:rPr>
                <w:rFonts w:ascii="Times New Roman"/>
                <w:szCs w:val="21"/>
              </w:rPr>
              <w:t>.</w:t>
            </w:r>
            <w:hyperlink r:id="rId21" w:tgtFrame="http://product.dangdang.com/_blank" w:history="1">
              <w:r>
                <w:rPr>
                  <w:rFonts w:ascii="Times New Roman" w:hint="eastAsia"/>
                  <w:szCs w:val="21"/>
                </w:rPr>
                <w:t>阿伦斯</w:t>
              </w:r>
            </w:hyperlink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 w:hint="eastAsia"/>
                <w:szCs w:val="21"/>
              </w:rPr>
              <w:t>等著，</w:t>
            </w:r>
            <w:hyperlink r:id="rId22" w:tgtFrame="http://product.dangdang.com/_blank" w:history="1">
              <w:proofErr w:type="gramStart"/>
              <w:r>
                <w:rPr>
                  <w:rFonts w:ascii="Times New Roman" w:hint="eastAsia"/>
                  <w:szCs w:val="21"/>
                </w:rPr>
                <w:t>谢盛纹</w:t>
              </w:r>
              <w:proofErr w:type="gramEnd"/>
            </w:hyperlink>
            <w:r>
              <w:rPr>
                <w:rFonts w:ascii="Times New Roman" w:hint="eastAsia"/>
                <w:szCs w:val="21"/>
              </w:rPr>
              <w:t>译：《审计学：一种整合方法（第</w:t>
            </w:r>
            <w:r>
              <w:rPr>
                <w:rFonts w:ascii="Times New Roman"/>
                <w:szCs w:val="21"/>
              </w:rPr>
              <w:t>12</w:t>
            </w:r>
            <w:r>
              <w:rPr>
                <w:rFonts w:ascii="Times New Roman" w:hint="eastAsia"/>
                <w:szCs w:val="21"/>
              </w:rPr>
              <w:t>版）》，</w:t>
            </w:r>
            <w:hyperlink r:id="rId23" w:tgtFrame="http://product.dangdang.com/_blank" w:history="1">
              <w:r>
                <w:rPr>
                  <w:rFonts w:ascii="Times New Roman" w:hint="eastAsia"/>
                  <w:szCs w:val="21"/>
                </w:rPr>
                <w:t>中国人民</w:t>
              </w:r>
              <w:r>
                <w:rPr>
                  <w:rFonts w:ascii="Times New Roman" w:hint="eastAsia"/>
                  <w:szCs w:val="21"/>
                </w:rPr>
                <w:t>3</w:t>
              </w:r>
              <w:r>
                <w:rPr>
                  <w:rFonts w:ascii="Times New Roman"/>
                  <w:szCs w:val="21"/>
                </w:rPr>
                <w:t>.[</w:t>
              </w:r>
              <w:r>
                <w:rPr>
                  <w:rFonts w:ascii="Times New Roman" w:hint="eastAsia"/>
                  <w:szCs w:val="21"/>
                </w:rPr>
                <w:t>美</w:t>
              </w:r>
              <w:r>
                <w:rPr>
                  <w:rFonts w:ascii="Times New Roman"/>
                  <w:szCs w:val="21"/>
                </w:rPr>
                <w:t>]</w:t>
              </w:r>
              <w:r>
                <w:rPr>
                  <w:rFonts w:ascii="Times New Roman"/>
                  <w:szCs w:val="21"/>
                </w:rPr>
                <w:t> </w:t>
              </w:r>
              <w:hyperlink r:id="rId24" w:tgtFrame="http://item.jd.com/_blank" w:history="1">
                <w:r>
                  <w:rPr>
                    <w:rFonts w:ascii="Times New Roman" w:hint="eastAsia"/>
                    <w:szCs w:val="21"/>
                  </w:rPr>
                  <w:t>理查德</w:t>
                </w:r>
                <w:r>
                  <w:rPr>
                    <w:rFonts w:ascii="Times New Roman"/>
                    <w:szCs w:val="21"/>
                  </w:rPr>
                  <w:t>·</w:t>
                </w:r>
                <w:r>
                  <w:rPr>
                    <w:rFonts w:ascii="Times New Roman" w:hint="eastAsia"/>
                    <w:szCs w:val="21"/>
                  </w:rPr>
                  <w:t>派克</w:t>
                </w:r>
              </w:hyperlink>
              <w:r>
                <w:rPr>
                  <w:rFonts w:ascii="Times New Roman" w:hint="eastAsia"/>
                  <w:szCs w:val="21"/>
                </w:rPr>
                <w:t>，</w:t>
              </w:r>
              <w:r>
                <w:rPr>
                  <w:rFonts w:ascii="Times New Roman"/>
                  <w:szCs w:val="21"/>
                </w:rPr>
                <w:t>[</w:t>
              </w:r>
              <w:r>
                <w:rPr>
                  <w:rFonts w:ascii="Times New Roman" w:hint="eastAsia"/>
                  <w:szCs w:val="21"/>
                </w:rPr>
                <w:t>美</w:t>
              </w:r>
              <w:r>
                <w:rPr>
                  <w:rFonts w:ascii="Times New Roman"/>
                  <w:szCs w:val="21"/>
                </w:rPr>
                <w:t>]</w:t>
              </w:r>
              <w:r>
                <w:rPr>
                  <w:rFonts w:ascii="Times New Roman"/>
                  <w:szCs w:val="21"/>
                </w:rPr>
                <w:t> </w:t>
              </w:r>
              <w:hyperlink r:id="rId25" w:tgtFrame="http://item.jd.com/_blank" w:history="1">
                <w:r>
                  <w:rPr>
                    <w:rFonts w:ascii="Times New Roman" w:hint="eastAsia"/>
                    <w:szCs w:val="21"/>
                  </w:rPr>
                  <w:t>比尔</w:t>
                </w:r>
                <w:r>
                  <w:rPr>
                    <w:rFonts w:ascii="Times New Roman"/>
                    <w:szCs w:val="21"/>
                  </w:rPr>
                  <w:t>·</w:t>
                </w:r>
                <w:r>
                  <w:rPr>
                    <w:rFonts w:ascii="Times New Roman" w:hint="eastAsia"/>
                    <w:szCs w:val="21"/>
                  </w:rPr>
                  <w:t>尼尔</w:t>
                </w:r>
              </w:hyperlink>
              <w:r>
                <w:rPr>
                  <w:rFonts w:ascii="Times New Roman"/>
                  <w:szCs w:val="21"/>
                </w:rPr>
                <w:t> </w:t>
              </w:r>
              <w:r>
                <w:rPr>
                  <w:rFonts w:ascii="Times New Roman" w:hint="eastAsia"/>
                  <w:szCs w:val="21"/>
                </w:rPr>
                <w:t>著，《公司财务与投资：决策与战略（第</w:t>
              </w:r>
              <w:r>
                <w:rPr>
                  <w:rFonts w:ascii="Times New Roman"/>
                  <w:szCs w:val="21"/>
                </w:rPr>
                <w:t>4</w:t>
              </w:r>
              <w:r>
                <w:rPr>
                  <w:rFonts w:ascii="Times New Roman" w:hint="eastAsia"/>
                  <w:szCs w:val="21"/>
                </w:rPr>
                <w:t>版）》，中国人民大学出版社，</w:t>
              </w:r>
              <w:r>
                <w:rPr>
                  <w:rFonts w:ascii="Times New Roman"/>
                  <w:szCs w:val="21"/>
                </w:rPr>
                <w:t>2006</w:t>
              </w:r>
              <w:r>
                <w:rPr>
                  <w:rFonts w:ascii="Times New Roman" w:hint="eastAsia"/>
                  <w:szCs w:val="21"/>
                </w:rPr>
                <w:t>年。大学出版社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 w:rsidP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13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上海国家会计学院</w:t>
            </w:r>
            <w:r>
              <w:rPr>
                <w:rFonts w:ascii="Times New Roman"/>
                <w:szCs w:val="21"/>
              </w:rPr>
              <w:t>CFO</w:t>
            </w:r>
            <w:r>
              <w:rPr>
                <w:rFonts w:ascii="Times New Roman" w:hint="eastAsia"/>
                <w:szCs w:val="21"/>
              </w:rPr>
              <w:t>丛书：《内部控制与内部审计》，经济科学出版社，</w:t>
            </w:r>
            <w:r>
              <w:rPr>
                <w:rFonts w:ascii="Times New Roman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</w:tr>
      <w:tr w:rsidR="00EB2E8D" w:rsidTr="00ED7AD2">
        <w:tc>
          <w:tcPr>
            <w:tcW w:w="2022" w:type="dxa"/>
            <w:vAlign w:val="center"/>
          </w:tcPr>
          <w:p w:rsidR="00EB2E8D" w:rsidRDefault="00EB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第三学期</w:t>
            </w:r>
          </w:p>
        </w:tc>
        <w:tc>
          <w:tcPr>
            <w:tcW w:w="2814" w:type="dxa"/>
          </w:tcPr>
          <w:p w:rsidR="00EB2E8D" w:rsidRPr="00D441B7" w:rsidRDefault="00EB2E8D" w:rsidP="00D441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0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14</w:t>
            </w:r>
            <w:r>
              <w:rPr>
                <w:rFonts w:ascii="Times New Roman"/>
                <w:szCs w:val="21"/>
              </w:rPr>
              <w:t>.</w:t>
            </w:r>
            <w:hyperlink r:id="rId26" w:history="1">
              <w:r>
                <w:rPr>
                  <w:rFonts w:ascii="Times New Roman" w:hint="eastAsia"/>
                  <w:szCs w:val="21"/>
                </w:rPr>
                <w:t>李平</w:t>
              </w:r>
            </w:hyperlink>
            <w:r>
              <w:rPr>
                <w:rFonts w:ascii="Times New Roman"/>
                <w:szCs w:val="21"/>
              </w:rPr>
              <w:t>,</w:t>
            </w:r>
            <w:hyperlink r:id="rId27" w:history="1">
              <w:proofErr w:type="gramStart"/>
              <w:r>
                <w:rPr>
                  <w:rFonts w:ascii="Times New Roman" w:hint="eastAsia"/>
                  <w:szCs w:val="21"/>
                </w:rPr>
                <w:t>曹仰锋</w:t>
              </w:r>
              <w:proofErr w:type="gramEnd"/>
            </w:hyperlink>
            <w:r>
              <w:rPr>
                <w:rFonts w:ascii="Times New Roman"/>
                <w:szCs w:val="21"/>
              </w:rPr>
              <w:t>:</w:t>
            </w:r>
            <w:r>
              <w:rPr>
                <w:rFonts w:ascii="Times New Roman" w:hint="eastAsia"/>
                <w:szCs w:val="21"/>
              </w:rPr>
              <w:t>《案例研究方法</w:t>
            </w:r>
            <w:r>
              <w:rPr>
                <w:rFonts w:ascii="Times New Roman"/>
                <w:szCs w:val="21"/>
              </w:rPr>
              <w:t>•</w:t>
            </w:r>
            <w:r>
              <w:rPr>
                <w:rFonts w:ascii="Times New Roman" w:hint="eastAsia"/>
                <w:szCs w:val="21"/>
              </w:rPr>
              <w:t>理论与范例》</w:t>
            </w:r>
            <w:proofErr w:type="gramStart"/>
            <w:r>
              <w:rPr>
                <w:rFonts w:ascii="Times New Roman" w:hint="eastAsia"/>
                <w:szCs w:val="21"/>
              </w:rPr>
              <w:t>凯瑟</w:t>
            </w:r>
            <w:proofErr w:type="gramEnd"/>
            <w:r>
              <w:rPr>
                <w:rFonts w:ascii="Times New Roman" w:hint="eastAsia"/>
                <w:szCs w:val="21"/>
              </w:rPr>
              <w:t>琳</w:t>
            </w:r>
            <w:r>
              <w:rPr>
                <w:rFonts w:ascii="Times New Roman"/>
                <w:szCs w:val="21"/>
              </w:rPr>
              <w:t>•</w:t>
            </w:r>
            <w:r>
              <w:rPr>
                <w:rFonts w:ascii="Times New Roman" w:hint="eastAsia"/>
                <w:szCs w:val="21"/>
              </w:rPr>
              <w:t>艾森哈特论文集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 w:hint="eastAsia"/>
                <w:szCs w:val="21"/>
              </w:rPr>
              <w:t>北京大学出版社，</w:t>
            </w:r>
            <w:r>
              <w:rPr>
                <w:rFonts w:ascii="Times New Roman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15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工商管理经典译丛</w:t>
            </w:r>
            <w:r>
              <w:rPr>
                <w:rFonts w:ascii="Times New Roman"/>
                <w:szCs w:val="21"/>
              </w:rPr>
              <w:t>•</w:t>
            </w:r>
            <w:r>
              <w:rPr>
                <w:rFonts w:ascii="Times New Roman" w:hint="eastAsia"/>
                <w:szCs w:val="21"/>
              </w:rPr>
              <w:t>会计与财务系列：</w:t>
            </w:r>
            <w:hyperlink r:id="rId28" w:history="1">
              <w:r>
                <w:rPr>
                  <w:rFonts w:ascii="Times New Roman" w:hint="eastAsia"/>
                  <w:szCs w:val="21"/>
                </w:rPr>
                <w:t>克莱德·</w:t>
              </w:r>
              <w:r>
                <w:rPr>
                  <w:rFonts w:ascii="Times New Roman"/>
                  <w:szCs w:val="21"/>
                </w:rPr>
                <w:t>P</w:t>
              </w:r>
              <w:r>
                <w:rPr>
                  <w:rFonts w:ascii="Times New Roman" w:hint="eastAsia"/>
                  <w:szCs w:val="21"/>
                </w:rPr>
                <w:t>·斯蒂克尼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hyperlink r:id="rId29" w:history="1">
              <w:r>
                <w:rPr>
                  <w:rFonts w:ascii="Times New Roman" w:hint="eastAsia"/>
                  <w:szCs w:val="21"/>
                </w:rPr>
                <w:t>保罗·</w:t>
              </w:r>
              <w:r>
                <w:rPr>
                  <w:rFonts w:ascii="Times New Roman"/>
                  <w:szCs w:val="21"/>
                </w:rPr>
                <w:t>R</w:t>
              </w:r>
              <w:r>
                <w:rPr>
                  <w:rFonts w:ascii="Times New Roman" w:hint="eastAsia"/>
                  <w:szCs w:val="21"/>
                </w:rPr>
                <w:t>·布朗：</w:t>
              </w:r>
            </w:hyperlink>
            <w:r>
              <w:rPr>
                <w:rFonts w:ascii="Times New Roman" w:hint="eastAsia"/>
                <w:szCs w:val="21"/>
              </w:rPr>
              <w:t>《财务呈报、报表分析与公司估值</w:t>
            </w:r>
            <w:r>
              <w:rPr>
                <w:rFonts w:ascii="Times New Roman"/>
                <w:szCs w:val="21"/>
              </w:rPr>
              <w:t>:</w:t>
            </w:r>
            <w:r>
              <w:rPr>
                <w:rFonts w:ascii="Times New Roman" w:hint="eastAsia"/>
                <w:szCs w:val="21"/>
              </w:rPr>
              <w:t>战略的观点</w:t>
            </w: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第</w:t>
            </w:r>
            <w:r>
              <w:rPr>
                <w:rFonts w:ascii="Times New Roman"/>
                <w:szCs w:val="21"/>
              </w:rPr>
              <w:t>6</w:t>
            </w:r>
            <w:r>
              <w:rPr>
                <w:rFonts w:ascii="Times New Roman" w:hint="eastAsia"/>
                <w:szCs w:val="21"/>
              </w:rPr>
              <w:t>版</w:t>
            </w:r>
            <w:r>
              <w:rPr>
                <w:rFonts w:ascii="Times New Roman"/>
                <w:szCs w:val="21"/>
              </w:rPr>
              <w:t xml:space="preserve">) </w:t>
            </w:r>
            <w:r>
              <w:rPr>
                <w:rFonts w:ascii="Times New Roman" w:hint="eastAsia"/>
                <w:szCs w:val="21"/>
              </w:rPr>
              <w:t>》，</w:t>
            </w:r>
            <w:hyperlink r:id="rId30" w:tgtFrame="_blank" w:history="1">
              <w:r>
                <w:rPr>
                  <w:rFonts w:ascii="Times New Roman" w:hint="eastAsia"/>
                  <w:szCs w:val="21"/>
                </w:rPr>
                <w:t>中国人民大学出版社</w:t>
              </w:r>
            </w:hyperlink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/>
                <w:szCs w:val="21"/>
              </w:rPr>
              <w:t>2014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16</w:t>
            </w:r>
            <w:r>
              <w:rPr>
                <w:rFonts w:ascii="Times New Roman"/>
                <w:szCs w:val="21"/>
              </w:rPr>
              <w:t>.</w:t>
            </w:r>
            <w:hyperlink r:id="rId31" w:history="1">
              <w:r>
                <w:rPr>
                  <w:rFonts w:ascii="Times New Roman" w:hint="eastAsia"/>
                  <w:szCs w:val="21"/>
                </w:rPr>
                <w:t>扎比霍拉哈</w:t>
              </w:r>
              <w:r>
                <w:rPr>
                  <w:rFonts w:ascii="Times New Roman"/>
                  <w:szCs w:val="21"/>
                </w:rPr>
                <w:t>·</w:t>
              </w:r>
              <w:r>
                <w:rPr>
                  <w:rFonts w:ascii="Times New Roman" w:hint="eastAsia"/>
                  <w:szCs w:val="21"/>
                </w:rPr>
                <w:t>瑞扎伊</w:t>
              </w:r>
              <w:r>
                <w:rPr>
                  <w:rFonts w:ascii="Times New Roman"/>
                  <w:szCs w:val="21"/>
                </w:rPr>
                <w:t>,</w:t>
              </w:r>
            </w:hyperlink>
            <w:r>
              <w:rPr>
                <w:rFonts w:ascii="Times New Roman"/>
                <w:szCs w:val="21"/>
              </w:rPr>
              <w:t> </w:t>
            </w:r>
            <w:hyperlink r:id="rId32" w:history="1">
              <w:r>
                <w:rPr>
                  <w:rFonts w:ascii="Times New Roman" w:hint="eastAsia"/>
                  <w:szCs w:val="21"/>
                </w:rPr>
                <w:t>陈宇</w:t>
              </w:r>
            </w:hyperlink>
            <w:r>
              <w:rPr>
                <w:rFonts w:ascii="Times New Roman"/>
                <w:szCs w:val="21"/>
              </w:rPr>
              <w:t> </w:t>
            </w: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译者</w:t>
            </w:r>
            <w:r>
              <w:rPr>
                <w:rFonts w:ascii="Times New Roman"/>
                <w:szCs w:val="21"/>
              </w:rPr>
              <w:t>)</w:t>
            </w:r>
            <w:r>
              <w:rPr>
                <w:rFonts w:ascii="Times New Roman" w:hint="eastAsia"/>
                <w:szCs w:val="21"/>
              </w:rPr>
              <w:t>：</w:t>
            </w:r>
            <w:proofErr w:type="gramStart"/>
            <w:r>
              <w:rPr>
                <w:rFonts w:ascii="Times New Roman" w:hint="eastAsia"/>
                <w:szCs w:val="21"/>
              </w:rPr>
              <w:t>《</w:t>
            </w:r>
            <w:proofErr w:type="gramEnd"/>
            <w:r>
              <w:rPr>
                <w:rFonts w:ascii="Times New Roman" w:hint="eastAsia"/>
                <w:szCs w:val="21"/>
              </w:rPr>
              <w:t>后</w:t>
            </w:r>
            <w:proofErr w:type="gramStart"/>
            <w:r>
              <w:rPr>
                <w:rFonts w:ascii="Times New Roman" w:hint="eastAsia"/>
                <w:szCs w:val="21"/>
              </w:rPr>
              <w:t>《</w:t>
            </w:r>
            <w:proofErr w:type="gramEnd"/>
            <w:r>
              <w:rPr>
                <w:rFonts w:ascii="Times New Roman" w:hint="eastAsia"/>
                <w:szCs w:val="21"/>
              </w:rPr>
              <w:t>萨班斯</w:t>
            </w:r>
            <w:r>
              <w:rPr>
                <w:rFonts w:ascii="Times New Roman"/>
                <w:szCs w:val="21"/>
              </w:rPr>
              <w:t>-</w:t>
            </w:r>
            <w:r>
              <w:rPr>
                <w:rFonts w:ascii="Times New Roman" w:hint="eastAsia"/>
                <w:szCs w:val="21"/>
              </w:rPr>
              <w:t>奥克斯利法</w:t>
            </w:r>
            <w:proofErr w:type="gramStart"/>
            <w:r>
              <w:rPr>
                <w:rFonts w:ascii="Times New Roman" w:hint="eastAsia"/>
                <w:szCs w:val="21"/>
              </w:rPr>
              <w:t>》</w:t>
            </w:r>
            <w:proofErr w:type="gramEnd"/>
            <w:r>
              <w:rPr>
                <w:rFonts w:ascii="Times New Roman" w:hint="eastAsia"/>
                <w:szCs w:val="21"/>
              </w:rPr>
              <w:t>时代的公司治理</w:t>
            </w:r>
            <w:proofErr w:type="gramStart"/>
            <w:r>
              <w:rPr>
                <w:rFonts w:ascii="Times New Roman" w:hint="eastAsia"/>
                <w:szCs w:val="21"/>
              </w:rPr>
              <w:t>》</w:t>
            </w:r>
            <w:proofErr w:type="gramEnd"/>
            <w:r>
              <w:rPr>
                <w:rFonts w:ascii="Times New Roman" w:hint="eastAsia"/>
                <w:szCs w:val="21"/>
              </w:rPr>
              <w:t>，中国人民大学出版社，</w:t>
            </w:r>
            <w:r>
              <w:rPr>
                <w:rFonts w:ascii="Times New Roman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年</w:t>
            </w:r>
          </w:p>
        </w:tc>
      </w:tr>
      <w:tr w:rsidR="00EB2E8D" w:rsidTr="00D82798">
        <w:tc>
          <w:tcPr>
            <w:tcW w:w="2022" w:type="dxa"/>
            <w:vAlign w:val="center"/>
          </w:tcPr>
          <w:p w:rsidR="00EB2E8D" w:rsidRDefault="00EB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第四学期</w:t>
            </w:r>
          </w:p>
        </w:tc>
        <w:tc>
          <w:tcPr>
            <w:tcW w:w="2814" w:type="dxa"/>
          </w:tcPr>
          <w:p w:rsidR="00EB2E8D" w:rsidRDefault="00EB2E8D">
            <w:pPr>
              <w:rPr>
                <w:sz w:val="28"/>
                <w:szCs w:val="28"/>
              </w:rPr>
            </w:pPr>
          </w:p>
        </w:tc>
        <w:tc>
          <w:tcPr>
            <w:tcW w:w="9450" w:type="dxa"/>
          </w:tcPr>
          <w:p w:rsidR="00EB2E8D" w:rsidRDefault="00EB2E8D">
            <w:pPr>
              <w:spacing w:line="40" w:lineRule="atLeas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17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上海国家会计学院编，《上海国家会计学院案例集（第一、二、三、四辑》，经济科学出版社，</w:t>
            </w:r>
            <w:r>
              <w:rPr>
                <w:rFonts w:ascii="Times New Roman"/>
                <w:szCs w:val="21"/>
              </w:rPr>
              <w:t>2011</w:t>
            </w:r>
            <w:r>
              <w:rPr>
                <w:rFonts w:ascii="Times New Roman" w:hint="eastAsia"/>
                <w:szCs w:val="21"/>
              </w:rPr>
              <w:t>年，</w:t>
            </w:r>
            <w:r>
              <w:rPr>
                <w:rFonts w:ascii="Times New Roman" w:hint="eastAsia"/>
                <w:szCs w:val="21"/>
              </w:rPr>
              <w:t>2012</w:t>
            </w:r>
            <w:r>
              <w:rPr>
                <w:rFonts w:ascii="Times New Roman" w:hint="eastAsia"/>
                <w:szCs w:val="21"/>
              </w:rPr>
              <w:t>年，</w:t>
            </w:r>
            <w:r>
              <w:rPr>
                <w:rFonts w:ascii="Times New Roman" w:hint="eastAsia"/>
                <w:szCs w:val="21"/>
              </w:rPr>
              <w:t>2013</w:t>
            </w:r>
            <w:r>
              <w:rPr>
                <w:rFonts w:ascii="Times New Roman" w:hint="eastAsia"/>
                <w:szCs w:val="21"/>
              </w:rPr>
              <w:t>年。</w:t>
            </w:r>
          </w:p>
          <w:p w:rsidR="00EB2E8D" w:rsidRPr="00EB2E8D" w:rsidRDefault="00EB2E8D">
            <w:pPr>
              <w:spacing w:line="40" w:lineRule="atLeast"/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18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瑞夫</w:t>
            </w:r>
            <w:r>
              <w:rPr>
                <w:rFonts w:ascii="Times New Roman" w:hint="eastAsia"/>
                <w:szCs w:val="21"/>
              </w:rPr>
              <w:t>.</w:t>
            </w:r>
            <w:proofErr w:type="gramStart"/>
            <w:r>
              <w:rPr>
                <w:rFonts w:ascii="Times New Roman" w:hint="eastAsia"/>
                <w:szCs w:val="21"/>
              </w:rPr>
              <w:t>劳</w:t>
            </w:r>
            <w:proofErr w:type="gramEnd"/>
            <w:r>
              <w:rPr>
                <w:rFonts w:ascii="Times New Roman" w:hint="eastAsia"/>
                <w:szCs w:val="21"/>
              </w:rPr>
              <w:t>森编，杨继良主译，《管理会计师协会教学案例（第一、二、三、四、五辑）》，经济科学出版社，</w:t>
            </w:r>
            <w:r>
              <w:rPr>
                <w:rFonts w:ascii="Times New Roman" w:hint="eastAsia"/>
                <w:szCs w:val="21"/>
              </w:rPr>
              <w:t>2014</w:t>
            </w:r>
            <w:r>
              <w:rPr>
                <w:rFonts w:ascii="Times New Roman" w:hint="eastAsia"/>
                <w:szCs w:val="21"/>
              </w:rPr>
              <w:t>年。</w:t>
            </w:r>
          </w:p>
        </w:tc>
      </w:tr>
      <w:tr w:rsidR="00DC1429">
        <w:tc>
          <w:tcPr>
            <w:tcW w:w="2022" w:type="dxa"/>
            <w:vAlign w:val="center"/>
          </w:tcPr>
          <w:p w:rsidR="00DC1429" w:rsidRDefault="003002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第五学期</w:t>
            </w:r>
          </w:p>
        </w:tc>
        <w:tc>
          <w:tcPr>
            <w:tcW w:w="12264" w:type="dxa"/>
            <w:gridSpan w:val="2"/>
            <w:vAlign w:val="center"/>
          </w:tcPr>
          <w:p w:rsidR="00DC1429" w:rsidRDefault="00300275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根据学位论文研究的需要阅读专业书籍</w:t>
            </w:r>
          </w:p>
        </w:tc>
      </w:tr>
      <w:tr w:rsidR="00DC1429">
        <w:tc>
          <w:tcPr>
            <w:tcW w:w="2022" w:type="dxa"/>
            <w:vAlign w:val="center"/>
          </w:tcPr>
          <w:p w:rsidR="00DC1429" w:rsidRDefault="003002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重点阅读期刊</w:t>
            </w:r>
          </w:p>
        </w:tc>
        <w:tc>
          <w:tcPr>
            <w:tcW w:w="12264" w:type="dxa"/>
            <w:gridSpan w:val="2"/>
          </w:tcPr>
          <w:p w:rsidR="00DC1429" w:rsidRDefault="00D441B7" w:rsidP="00EB2E8D">
            <w:pPr>
              <w:spacing w:line="40" w:lineRule="atLeast"/>
              <w:rPr>
                <w:szCs w:val="21"/>
              </w:rPr>
            </w:pP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经济研究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《管理世界》、《</w:t>
            </w:r>
            <w:r w:rsidR="00300275" w:rsidRPr="00EB2E8D">
              <w:rPr>
                <w:rFonts w:hint="eastAsia"/>
                <w:szCs w:val="21"/>
              </w:rPr>
              <w:t>会计研究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经济学动态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金融研究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中国工业经济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管理科学学报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中国软科学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中国管理科学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管理评论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管理工程学报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南开管理评论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财贸经济</w:t>
            </w:r>
            <w:r w:rsidRPr="00EB2E8D">
              <w:rPr>
                <w:rFonts w:hint="eastAsia"/>
                <w:szCs w:val="21"/>
              </w:rPr>
              <w:t>》</w:t>
            </w:r>
            <w:r w:rsidR="00300275" w:rsidRPr="00EB2E8D">
              <w:rPr>
                <w:rFonts w:hint="eastAsia"/>
                <w:szCs w:val="21"/>
              </w:rPr>
              <w:t>、</w:t>
            </w:r>
            <w:r w:rsidRPr="00EB2E8D">
              <w:rPr>
                <w:rFonts w:hint="eastAsia"/>
                <w:szCs w:val="21"/>
              </w:rPr>
              <w:t>《</w:t>
            </w:r>
            <w:r w:rsidR="00300275" w:rsidRPr="00EB2E8D">
              <w:rPr>
                <w:rFonts w:hint="eastAsia"/>
                <w:szCs w:val="21"/>
              </w:rPr>
              <w:t>财经研究</w:t>
            </w:r>
            <w:r w:rsidRPr="00EB2E8D">
              <w:rPr>
                <w:rFonts w:hint="eastAsia"/>
                <w:szCs w:val="21"/>
              </w:rPr>
              <w:t>》</w:t>
            </w:r>
          </w:p>
        </w:tc>
      </w:tr>
    </w:tbl>
    <w:p w:rsidR="00DC1429" w:rsidRDefault="00DC1429">
      <w:pPr>
        <w:snapToGrid w:val="0"/>
        <w:rPr>
          <w:sz w:val="28"/>
          <w:szCs w:val="28"/>
        </w:rPr>
      </w:pPr>
    </w:p>
    <w:sectPr w:rsidR="00DC1429">
      <w:headerReference w:type="even" r:id="rId33"/>
      <w:headerReference w:type="default" r:id="rId34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9A" w:rsidRDefault="00F9309A">
      <w:r>
        <w:separator/>
      </w:r>
    </w:p>
  </w:endnote>
  <w:endnote w:type="continuationSeparator" w:id="0">
    <w:p w:rsidR="00F9309A" w:rsidRDefault="00F9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9A" w:rsidRDefault="00F9309A">
      <w:r>
        <w:separator/>
      </w:r>
    </w:p>
  </w:footnote>
  <w:footnote w:type="continuationSeparator" w:id="0">
    <w:p w:rsidR="00F9309A" w:rsidRDefault="00F9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9" w:rsidRDefault="00DC142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29" w:rsidRDefault="00DC142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2"/>
    <w:rsid w:val="000353E2"/>
    <w:rsid w:val="00072DA8"/>
    <w:rsid w:val="00076C60"/>
    <w:rsid w:val="000C6809"/>
    <w:rsid w:val="001352B8"/>
    <w:rsid w:val="00140735"/>
    <w:rsid w:val="001660FA"/>
    <w:rsid w:val="00175B7A"/>
    <w:rsid w:val="00182143"/>
    <w:rsid w:val="00195BB0"/>
    <w:rsid w:val="001D058A"/>
    <w:rsid w:val="002008A2"/>
    <w:rsid w:val="00203C4B"/>
    <w:rsid w:val="00210A37"/>
    <w:rsid w:val="00213A91"/>
    <w:rsid w:val="0022677A"/>
    <w:rsid w:val="002273BF"/>
    <w:rsid w:val="0023334B"/>
    <w:rsid w:val="00257ED9"/>
    <w:rsid w:val="002B231A"/>
    <w:rsid w:val="002B36D6"/>
    <w:rsid w:val="002E6273"/>
    <w:rsid w:val="002F48F7"/>
    <w:rsid w:val="00300275"/>
    <w:rsid w:val="00321068"/>
    <w:rsid w:val="00330ACC"/>
    <w:rsid w:val="00393EEE"/>
    <w:rsid w:val="00442511"/>
    <w:rsid w:val="004D6750"/>
    <w:rsid w:val="004D74BC"/>
    <w:rsid w:val="0051097C"/>
    <w:rsid w:val="00544BB6"/>
    <w:rsid w:val="005527EB"/>
    <w:rsid w:val="00593707"/>
    <w:rsid w:val="005D383C"/>
    <w:rsid w:val="006157C2"/>
    <w:rsid w:val="00620746"/>
    <w:rsid w:val="006903E3"/>
    <w:rsid w:val="006A07CE"/>
    <w:rsid w:val="006B4308"/>
    <w:rsid w:val="006B5140"/>
    <w:rsid w:val="006C08B8"/>
    <w:rsid w:val="006C5258"/>
    <w:rsid w:val="006D64F2"/>
    <w:rsid w:val="006D67DB"/>
    <w:rsid w:val="0074296F"/>
    <w:rsid w:val="00781951"/>
    <w:rsid w:val="00785EDB"/>
    <w:rsid w:val="00786867"/>
    <w:rsid w:val="007E6A6D"/>
    <w:rsid w:val="008969D9"/>
    <w:rsid w:val="008D38C1"/>
    <w:rsid w:val="008F7337"/>
    <w:rsid w:val="00964641"/>
    <w:rsid w:val="009A1176"/>
    <w:rsid w:val="009F4BD8"/>
    <w:rsid w:val="00A0622D"/>
    <w:rsid w:val="00A42415"/>
    <w:rsid w:val="00A74237"/>
    <w:rsid w:val="00A9389C"/>
    <w:rsid w:val="00AB1028"/>
    <w:rsid w:val="00AB28AE"/>
    <w:rsid w:val="00AC6419"/>
    <w:rsid w:val="00AF2055"/>
    <w:rsid w:val="00B70357"/>
    <w:rsid w:val="00BC4F23"/>
    <w:rsid w:val="00C07C17"/>
    <w:rsid w:val="00C33C16"/>
    <w:rsid w:val="00C37A99"/>
    <w:rsid w:val="00C92F15"/>
    <w:rsid w:val="00CE314C"/>
    <w:rsid w:val="00CE72D1"/>
    <w:rsid w:val="00CF55E9"/>
    <w:rsid w:val="00D1221F"/>
    <w:rsid w:val="00D441B7"/>
    <w:rsid w:val="00D513DE"/>
    <w:rsid w:val="00DC1429"/>
    <w:rsid w:val="00DE1DDE"/>
    <w:rsid w:val="00DE3E6B"/>
    <w:rsid w:val="00DF325C"/>
    <w:rsid w:val="00E60E48"/>
    <w:rsid w:val="00E67E82"/>
    <w:rsid w:val="00E754BA"/>
    <w:rsid w:val="00EB2E8D"/>
    <w:rsid w:val="00EC398D"/>
    <w:rsid w:val="00EE52D1"/>
    <w:rsid w:val="00EF7002"/>
    <w:rsid w:val="00F9309A"/>
    <w:rsid w:val="00FA21AB"/>
    <w:rsid w:val="00FD1E00"/>
    <w:rsid w:val="29E41DCA"/>
    <w:rsid w:val="54F615FE"/>
    <w:rsid w:val="55A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t1">
    <w:name w:val="t1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a-size-large">
    <w:name w:val="a-size-large"/>
    <w:basedOn w:val="a0"/>
    <w:uiPriority w:val="99"/>
    <w:rPr>
      <w:rFonts w:cs="Times New Roman"/>
    </w:rPr>
  </w:style>
  <w:style w:type="character" w:customStyle="1" w:styleId="a-size-medium">
    <w:name w:val="a-size-medium"/>
    <w:basedOn w:val="a0"/>
    <w:uiPriority w:val="99"/>
    <w:rPr>
      <w:rFonts w:cs="Times New Roman"/>
    </w:rPr>
  </w:style>
  <w:style w:type="character" w:customStyle="1" w:styleId="author">
    <w:name w:val="author"/>
    <w:basedOn w:val="a0"/>
    <w:uiPriority w:val="99"/>
    <w:rPr>
      <w:rFonts w:cs="Times New Roman"/>
    </w:rPr>
  </w:style>
  <w:style w:type="character" w:customStyle="1" w:styleId="a-color-secondary">
    <w:name w:val="a-color-secondary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t1">
    <w:name w:val="t1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a-size-large">
    <w:name w:val="a-size-large"/>
    <w:basedOn w:val="a0"/>
    <w:uiPriority w:val="99"/>
    <w:rPr>
      <w:rFonts w:cs="Times New Roman"/>
    </w:rPr>
  </w:style>
  <w:style w:type="character" w:customStyle="1" w:styleId="a-size-medium">
    <w:name w:val="a-size-medium"/>
    <w:basedOn w:val="a0"/>
    <w:uiPriority w:val="99"/>
    <w:rPr>
      <w:rFonts w:cs="Times New Roman"/>
    </w:rPr>
  </w:style>
  <w:style w:type="character" w:customStyle="1" w:styleId="author">
    <w:name w:val="author"/>
    <w:basedOn w:val="a0"/>
    <w:uiPriority w:val="99"/>
    <w:rPr>
      <w:rFonts w:cs="Times New Roman"/>
    </w:rPr>
  </w:style>
  <w:style w:type="character" w:customStyle="1" w:styleId="a-color-secondary">
    <w:name w:val="a-color-secondary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n/s/ref=dp_byline_sr_book_1?ie=UTF8&amp;field-author=%E5%A8%81%E5%BB%89%E2%80%A2R%E2%80%A2%E6%96%AF%E7%A7%91%E7%89%B9&amp;search-alias=books" TargetMode="External"/><Relationship Id="rId18" Type="http://schemas.openxmlformats.org/officeDocument/2006/relationships/hyperlink" Target="https://www.amazon.cn/s/ref=dp_byline_sr_book_3?ie=UTF8&amp;field-author=%E8%B0%A2%E7%9B%9B%E7%BA%B9&amp;search-alias=books" TargetMode="External"/><Relationship Id="rId26" Type="http://schemas.openxmlformats.org/officeDocument/2006/relationships/hyperlink" Target="https://www.amazon.cn/s/ref=dp_byline_sr_book_1?ie=UTF8&amp;field-author=%E6%9D%8E%E5%B9%B3&amp;search-alias=book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angdang.com/author/%B0%A2%C2%D7%CB%B9_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dangdang.com/publish/%D6%D0%B9%FA%C8%CB%C3%F1%B4%F3%D1%A7%B3%F6%B0%E6%C9%E7_1" TargetMode="External"/><Relationship Id="rId17" Type="http://schemas.openxmlformats.org/officeDocument/2006/relationships/hyperlink" Target="https://www.amazon.cn/s/ref=dp_byline_sr_book_2?ie=UTF8&amp;field-author=%E5%AE%8B%E5%B0%8F%E6%98%8E&amp;search-alias=books" TargetMode="External"/><Relationship Id="rId25" Type="http://schemas.openxmlformats.org/officeDocument/2006/relationships/hyperlink" Target="http://book.jd.com/writer/%E6%AF%94%E5%B0%94%C2%B7%E5%B0%BC%E5%B0%94_1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mazon.cn/s/ref=dp_byline_sr_book_1?ie=UTF8&amp;field-author=K.R.%E8%8B%8F%E5%B8%83%E6%8B%89%E9%A9%AC%E5%B0%BC%E4%BA%9A%E5%A7%86+%28K.R.Subramanyam%29&amp;search-alias=books" TargetMode="External"/><Relationship Id="rId20" Type="http://schemas.openxmlformats.org/officeDocument/2006/relationships/hyperlink" Target="https://book.douban.com/subject/6560848/" TargetMode="External"/><Relationship Id="rId29" Type="http://schemas.openxmlformats.org/officeDocument/2006/relationships/hyperlink" Target="https://www.amazon.cn/s/ref=dp_byline_sr_book_2?ie=UTF8&amp;field-author=%E4%BF%9D%E7%BD%97%C2%B7R%C2%B7%E5%B8%83%E6%9C%97+%28Paul+R.Brown%29&amp;search-alias=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.jd.com/writer/%E8%82%AF%E5%B0%BC%E6%80%9D%C2%B7%E5%BA%93%E5%85%8B%E8%80%B6_1.html" TargetMode="External"/><Relationship Id="rId24" Type="http://schemas.openxmlformats.org/officeDocument/2006/relationships/hyperlink" Target="http://book.jd.com/writer/%E7%90%86%E6%9F%A5%E5%BE%B7%C2%B7%E6%B4%BE%E5%85%8B_1.html" TargetMode="External"/><Relationship Id="rId32" Type="http://schemas.openxmlformats.org/officeDocument/2006/relationships/hyperlink" Target="https://www.amazon.cn/s/ref=dp_byline_sr_book_2?ie=UTF8&amp;field-author=%E9%99%88%E5%AE%87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ngdang.com/publish/%D6%D0%B9%FA%C8%CB%C3%F1%B4%F3%D1%A7%B3%F6%B0%E6%C9%E7_1" TargetMode="External"/><Relationship Id="rId23" Type="http://schemas.openxmlformats.org/officeDocument/2006/relationships/hyperlink" Target="http://www.dangdang.com/publish/%D6%D0%B9%FA%C8%CB%C3%F1%B4%F3%D1%A7%B3%F6%B0%E6%C9%E7_1" TargetMode="External"/><Relationship Id="rId28" Type="http://schemas.openxmlformats.org/officeDocument/2006/relationships/hyperlink" Target="https://www.amazon.cn/s/ref=dp_byline_sr_book_1?ie=UTF8&amp;field-author=%E5%85%8B%E8%8E%B1%E5%BE%B7%C2%B7P%C2%B7%E6%96%AF%E8%92%82%E5%85%8B%E5%B0%BC+%28Clyde+P.Stickney%29&amp;search-alias=book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ook.jd.com/writer/%E7%BB%B4%E5%85%8B%E6%89%98%C2%B7%E8%BF%88%E5%B0%94-%E8%88%8D%E6%81%A9%E4%BC%AF%E6%A0%BC_1.html" TargetMode="External"/><Relationship Id="rId19" Type="http://schemas.openxmlformats.org/officeDocument/2006/relationships/hyperlink" Target="http://www.dangdang.com/publish/%D6%D0%B9%FA%C8%CB%C3%F1%B4%F3%D1%A7%B3%F6%B0%E6%C9%E7_1" TargetMode="External"/><Relationship Id="rId31" Type="http://schemas.openxmlformats.org/officeDocument/2006/relationships/hyperlink" Target="https://www.amazon.cn/s/ref=dp_byline_sr_book_1?ie=UTF8&amp;field-author=%E6%89%8E%E6%AF%94%E9%9C%8D%E6%8B%89%E5%93%88%C2%B7%E7%91%9E%E6%89%8E%E4%BC%8A+(Zabihollah+Rezaee)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2=%C1%D6%D6%BE%BE%FC&amp;order=sort_xtime_desc" TargetMode="External"/><Relationship Id="rId14" Type="http://schemas.openxmlformats.org/officeDocument/2006/relationships/hyperlink" Target="https://www.amazon.cn/s/ref=dp_byline_sr_book_2?ie=UTF8&amp;field-author=%E9%99%88%E6%B1%89%E6%96%87&amp;search-alias=books" TargetMode="External"/><Relationship Id="rId22" Type="http://schemas.openxmlformats.org/officeDocument/2006/relationships/hyperlink" Target="http://www.dangdang.com/author/%D0%BB%CA%A2%CE%C6_1" TargetMode="External"/><Relationship Id="rId27" Type="http://schemas.openxmlformats.org/officeDocument/2006/relationships/hyperlink" Target="https://www.amazon.cn/s/ref=dp_byline_sr_book_2?ie=UTF8&amp;field-author=%E6%9B%B9%E4%BB%B0%E9%94%8B&amp;search-alias=books" TargetMode="External"/><Relationship Id="rId30" Type="http://schemas.openxmlformats.org/officeDocument/2006/relationships/hyperlink" Target="http://www.dangdang.com/publish/%D6%D0%B9%FA%C8%CB%C3%F1%B4%F3%D1%A7%B3%F6%B0%E6%C9%E7_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search.dangdang.com/book/search_pub.php?category=01&amp;key2=%B8%F0%BC%D2%E4%F8&amp;order=sort_xtime_de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801</Words>
  <Characters>4566</Characters>
  <Application>Microsoft Office Word</Application>
  <DocSecurity>0</DocSecurity>
  <Lines>38</Lines>
  <Paragraphs>10</Paragraphs>
  <ScaleCrop>false</ScaleCrop>
  <Company>长理LEOO小组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教育经济与管理   专业必读书目</dc:title>
  <dc:creator>dreamsummit</dc:creator>
  <cp:lastModifiedBy>007211</cp:lastModifiedBy>
  <cp:revision>4</cp:revision>
  <cp:lastPrinted>2016-03-10T07:06:00Z</cp:lastPrinted>
  <dcterms:created xsi:type="dcterms:W3CDTF">2016-06-24T02:02:00Z</dcterms:created>
  <dcterms:modified xsi:type="dcterms:W3CDTF">2016-06-25T07:51:00Z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