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2C5" w:rsidRDefault="00CF7400">
      <w:pPr>
        <w:snapToGrid w:val="0"/>
        <w:spacing w:line="600" w:lineRule="exact"/>
        <w:rPr>
          <w:rFonts w:ascii="方正小标宋_GBK" w:hAnsi="宋体"/>
          <w:b/>
          <w:bCs/>
          <w:spacing w:val="-20"/>
          <w:sz w:val="32"/>
          <w:szCs w:val="32"/>
        </w:rPr>
      </w:pPr>
      <w:r>
        <w:rPr>
          <w:rFonts w:ascii="方正小标宋_GBK" w:hAnsi="宋体" w:hint="eastAsia"/>
          <w:b/>
          <w:bCs/>
          <w:spacing w:val="-20"/>
          <w:sz w:val="32"/>
          <w:szCs w:val="32"/>
        </w:rPr>
        <w:t>附件一</w:t>
      </w:r>
    </w:p>
    <w:p w:rsidR="00AA72C5" w:rsidRDefault="00AA72C5">
      <w:pPr>
        <w:snapToGrid w:val="0"/>
        <w:spacing w:line="600" w:lineRule="exact"/>
        <w:rPr>
          <w:rFonts w:ascii="方正小标宋_GBK" w:hAnsi="宋体"/>
          <w:b/>
          <w:bCs/>
          <w:spacing w:val="-20"/>
          <w:sz w:val="32"/>
          <w:szCs w:val="32"/>
        </w:rPr>
      </w:pPr>
    </w:p>
    <w:p w:rsidR="00AA72C5" w:rsidRDefault="00CF7400">
      <w:pPr>
        <w:snapToGrid w:val="0"/>
        <w:jc w:val="center"/>
        <w:rPr>
          <w:rFonts w:ascii="仿宋_GB2312" w:hAnsi="宋体"/>
          <w:sz w:val="32"/>
          <w:szCs w:val="32"/>
        </w:rPr>
      </w:pPr>
      <w:r>
        <w:rPr>
          <w:rFonts w:ascii="仿宋_GB2312" w:hAnsi="宋体" w:hint="eastAsia"/>
          <w:sz w:val="32"/>
          <w:szCs w:val="32"/>
        </w:rPr>
        <w:t>长沙理工大学第十四</w:t>
      </w:r>
      <w:bookmarkStart w:id="0" w:name="_GoBack"/>
      <w:bookmarkEnd w:id="0"/>
      <w:r>
        <w:rPr>
          <w:rFonts w:ascii="仿宋_GB2312" w:hAnsi="宋体" w:hint="eastAsia"/>
          <w:sz w:val="32"/>
          <w:szCs w:val="32"/>
        </w:rPr>
        <w:t>届大学生交通科技大赛报名表</w:t>
      </w:r>
      <w:r>
        <w:rPr>
          <w:rFonts w:ascii="仿宋_GB2312" w:hAnsi="宋体"/>
          <w:sz w:val="32"/>
          <w:szCs w:val="32"/>
        </w:rPr>
        <w:t xml:space="preserve"> </w:t>
      </w:r>
    </w:p>
    <w:p w:rsidR="00AA72C5" w:rsidRDefault="00AA72C5">
      <w:pPr>
        <w:snapToGrid w:val="0"/>
        <w:jc w:val="center"/>
        <w:rPr>
          <w:rFonts w:ascii="仿宋_GB2312" w:hAnsi="宋体"/>
          <w:sz w:val="32"/>
          <w:szCs w:val="32"/>
        </w:rPr>
      </w:pP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711"/>
        <w:gridCol w:w="1269"/>
        <w:gridCol w:w="1230"/>
        <w:gridCol w:w="1115"/>
        <w:gridCol w:w="821"/>
        <w:gridCol w:w="2376"/>
      </w:tblGrid>
      <w:tr w:rsidR="00AA72C5">
        <w:trPr>
          <w:trHeight w:val="45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80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研究方向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及领域</w:t>
            </w:r>
            <w:proofErr w:type="gramEnd"/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60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院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</w:tr>
      <w:tr w:rsidR="00AA72C5">
        <w:trPr>
          <w:trHeight w:val="46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864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43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864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4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864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462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864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42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ind w:left="864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546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CF7400">
            <w:pPr>
              <w:snapToGrid w:val="0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指导教师</w:t>
            </w:r>
          </w:p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6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2412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C5" w:rsidRDefault="00CF7400">
            <w:pPr>
              <w:snapToGrid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团队</w:t>
            </w:r>
            <w:r>
              <w:rPr>
                <w:rFonts w:ascii="宋体" w:hAnsi="宋体" w:hint="eastAsia"/>
                <w:b/>
                <w:bCs/>
                <w:sz w:val="24"/>
              </w:rPr>
              <w:t>学生曾经参与科研的情况</w:t>
            </w:r>
          </w:p>
          <w:p w:rsidR="00AA72C5" w:rsidRDefault="00AA72C5">
            <w:pPr>
              <w:snapToGrid w:val="0"/>
              <w:ind w:left="181"/>
              <w:rPr>
                <w:rFonts w:ascii="宋体" w:hAnsi="宋体"/>
                <w:sz w:val="24"/>
              </w:rPr>
            </w:pPr>
          </w:p>
          <w:p w:rsidR="00AA72C5" w:rsidRDefault="00AA72C5">
            <w:pPr>
              <w:snapToGrid w:val="0"/>
              <w:ind w:left="181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4440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C5" w:rsidRDefault="00CF7400">
            <w:pPr>
              <w:snapToGrid w:val="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项目研究和实验的目的、内容和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要</w:t>
            </w:r>
            <w:proofErr w:type="gramEnd"/>
            <w:r>
              <w:rPr>
                <w:rFonts w:ascii="宋体" w:hAnsi="宋体" w:hint="eastAsia"/>
                <w:b/>
                <w:bCs/>
                <w:sz w:val="24"/>
              </w:rPr>
              <w:t>解决的主要问题</w:t>
            </w:r>
          </w:p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4839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C5" w:rsidRDefault="00AA72C5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2823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C5" w:rsidRDefault="00CF7400">
            <w:pPr>
              <w:spacing w:before="120"/>
              <w:ind w:right="5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项目的创新点和特色</w:t>
            </w:r>
          </w:p>
          <w:p w:rsidR="00AA72C5" w:rsidRDefault="00AA72C5">
            <w:pPr>
              <w:ind w:left="180"/>
              <w:rPr>
                <w:rFonts w:ascii="宋体" w:hAnsi="宋体"/>
                <w:sz w:val="24"/>
              </w:rPr>
            </w:pPr>
          </w:p>
          <w:p w:rsidR="00AA72C5" w:rsidRDefault="00AA72C5">
            <w:pPr>
              <w:ind w:left="180"/>
              <w:rPr>
                <w:rFonts w:ascii="宋体" w:hAnsi="宋体"/>
                <w:sz w:val="24"/>
              </w:rPr>
            </w:pPr>
          </w:p>
          <w:p w:rsidR="00AA72C5" w:rsidRDefault="00AA72C5">
            <w:pPr>
              <w:ind w:left="180"/>
              <w:rPr>
                <w:rFonts w:ascii="宋体" w:hAnsi="宋体"/>
                <w:sz w:val="24"/>
              </w:rPr>
            </w:pPr>
          </w:p>
        </w:tc>
      </w:tr>
      <w:tr w:rsidR="00AA72C5">
        <w:trPr>
          <w:trHeight w:val="4287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C5" w:rsidRDefault="00CF7400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项目的预期成果</w:t>
            </w:r>
          </w:p>
          <w:p w:rsidR="00AA72C5" w:rsidRDefault="00AA72C5">
            <w:pPr>
              <w:ind w:left="180"/>
              <w:rPr>
                <w:rFonts w:ascii="宋体" w:hAnsi="宋体"/>
                <w:sz w:val="24"/>
              </w:rPr>
            </w:pPr>
          </w:p>
          <w:p w:rsidR="00AA72C5" w:rsidRDefault="00AA72C5">
            <w:pPr>
              <w:ind w:left="180"/>
              <w:rPr>
                <w:rFonts w:ascii="宋体" w:hAnsi="宋体"/>
                <w:sz w:val="24"/>
              </w:rPr>
            </w:pPr>
          </w:p>
          <w:p w:rsidR="00AA72C5" w:rsidRDefault="00AA72C5">
            <w:pPr>
              <w:ind w:left="180"/>
              <w:rPr>
                <w:rFonts w:ascii="宋体" w:hAnsi="宋体"/>
                <w:sz w:val="24"/>
              </w:rPr>
            </w:pPr>
          </w:p>
        </w:tc>
      </w:tr>
    </w:tbl>
    <w:p w:rsidR="00AA72C5" w:rsidRDefault="00AA72C5"/>
    <w:sectPr w:rsidR="00AA7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387AA5"/>
    <w:rsid w:val="00AA72C5"/>
    <w:rsid w:val="00CF7400"/>
    <w:rsid w:val="63873A0E"/>
    <w:rsid w:val="7E38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A3ACB"/>
  <w15:docId w15:val="{76058CC9-44D3-448E-8730-A546F7B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</cp:lastModifiedBy>
  <cp:revision>2</cp:revision>
  <dcterms:created xsi:type="dcterms:W3CDTF">2017-10-10T04:06:00Z</dcterms:created>
  <dcterms:modified xsi:type="dcterms:W3CDTF">2019-01-03T02:50:00Z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