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Times New Roman" w:eastAsia="黑体" w:cs="黑体"/>
          <w:b/>
          <w:bCs w:val="0"/>
          <w:color w:val="FF6600"/>
          <w:sz w:val="30"/>
          <w:szCs w:val="30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30"/>
          <w:szCs w:val="30"/>
          <w:lang w:val="en-US" w:eastAsia="zh-CN" w:bidi="ar"/>
        </w:rPr>
        <w:t>一级心理危机预警库2017届毕业生毕业情况统计表</w:t>
      </w:r>
    </w:p>
    <w:tbl>
      <w:tblPr>
        <w:tblStyle w:val="4"/>
        <w:tblW w:w="13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40"/>
        <w:gridCol w:w="1453"/>
        <w:gridCol w:w="2663"/>
        <w:gridCol w:w="490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入库原因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毕业情况（考研学校、工作单位、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延期毕业、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其他）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478" w:rightChars="-228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备注：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毕业情况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”考研的，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请写明考研的学校、分数；就业的，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标注工作单位；延期毕业的，标注延期具体原因；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“其他”包括等待就业、继续考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478" w:rightChars="-228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研等情况；“备注”中请说明考研上线但未录取的学生情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况和其他未尽事宜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eastAsia="黑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学院负责人（签名）：                                 学院（盖章）:</w:t>
      </w:r>
    </w:p>
    <w:p/>
    <w:p>
      <w:bookmarkStart w:id="0" w:name="_GoBack"/>
      <w:bookmarkEnd w:id="0"/>
    </w:p>
    <w:sectPr>
      <w:pgSz w:w="16838" w:h="11906" w:orient="landscape"/>
      <w:pgMar w:top="1746" w:right="1440" w:bottom="1746" w:left="144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金桥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77ED"/>
    <w:rsid w:val="0845602B"/>
    <w:rsid w:val="6F827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自定义标题1"/>
    <w:basedOn w:val="2"/>
    <w:qFormat/>
    <w:uiPriority w:val="0"/>
    <w:rPr>
      <w:rFonts w:ascii="Cambria" w:hAnsi="Cambria"/>
      <w:bCs/>
      <w:sz w:val="5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2017-05-27T03:11:00Z</dcterms:created>
  <dc:creator>Administrator</dc:creator>
  <cp:lastModifiedBy>Administrator</cp:lastModifiedBy>
  <dcterms:modified xsi:type="dcterms:W3CDTF">2017-05-27T03:12:06Z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