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方正小标宋_GBK" w:eastAsia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黑体" w:hAnsi="方正小标宋_GBK" w:eastAsia="黑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黑体" w:hAnsi="方正小标宋_GBK" w:eastAsia="黑体"/>
          <w:kern w:val="0"/>
          <w:sz w:val="44"/>
          <w:szCs w:val="44"/>
        </w:rPr>
      </w:pPr>
      <w:r>
        <w:rPr>
          <w:rFonts w:hint="eastAsia" w:ascii="黑体" w:hAnsi="方正小标宋_GBK" w:eastAsia="黑体"/>
          <w:kern w:val="0"/>
          <w:sz w:val="44"/>
          <w:szCs w:val="44"/>
        </w:rPr>
        <w:t>长沙理工大学国际化课程在线资源</w:t>
      </w:r>
    </w:p>
    <w:p>
      <w:pPr>
        <w:spacing w:line="480" w:lineRule="auto"/>
        <w:ind w:right="28"/>
        <w:jc w:val="center"/>
        <w:rPr>
          <w:rFonts w:ascii="黑体" w:hAnsi="方正小标宋_GBK" w:eastAsia="黑体"/>
          <w:sz w:val="44"/>
          <w:szCs w:val="44"/>
        </w:rPr>
      </w:pPr>
      <w:r>
        <w:rPr>
          <w:rFonts w:hint="eastAsia" w:ascii="黑体" w:hAnsi="方正小标宋_GBK" w:eastAsia="黑体"/>
          <w:kern w:val="0"/>
          <w:sz w:val="44"/>
          <w:szCs w:val="44"/>
        </w:rPr>
        <w:t>建设项目申报书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方正小标宋_GBK" w:eastAsia="黑体"/>
          <w:kern w:val="0"/>
          <w:sz w:val="44"/>
          <w:szCs w:val="44"/>
        </w:rPr>
        <w:t>（</w:t>
      </w:r>
      <w:r>
        <w:rPr>
          <w:rFonts w:ascii="黑体" w:hAnsi="方正小标宋_GBK" w:eastAsia="黑体"/>
          <w:kern w:val="0"/>
          <w:sz w:val="44"/>
          <w:szCs w:val="44"/>
        </w:rPr>
        <w:t>201</w:t>
      </w:r>
      <w:r>
        <w:rPr>
          <w:rFonts w:hint="eastAsia" w:ascii="黑体" w:hAnsi="方正小标宋_GBK" w:eastAsia="黑体"/>
          <w:kern w:val="0"/>
          <w:sz w:val="44"/>
          <w:szCs w:val="44"/>
        </w:rPr>
        <w:t>8</w:t>
      </w:r>
      <w:r>
        <w:rPr>
          <w:rFonts w:ascii="黑体" w:hAnsi="方正小标宋_GBK" w:eastAsia="黑体"/>
          <w:kern w:val="0"/>
          <w:sz w:val="44"/>
          <w:szCs w:val="44"/>
        </w:rPr>
        <w:t>年</w:t>
      </w:r>
      <w:r>
        <w:rPr>
          <w:rFonts w:hint="eastAsia" w:ascii="黑体" w:hAnsi="方正小标宋_GBK" w:eastAsia="黑体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课程名称：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课程代码：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类型：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开课</w:t>
      </w:r>
      <w:r>
        <w:rPr>
          <w:rFonts w:asciiTheme="minorEastAsia" w:hAnsiTheme="minorEastAsia"/>
          <w:b/>
          <w:sz w:val="32"/>
          <w:szCs w:val="36"/>
        </w:rPr>
        <w:t>对象：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课程建设负责人：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负责人所在学院：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联系电话：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  <w:u w:val="single"/>
        </w:rPr>
      </w:pPr>
      <w:r>
        <w:rPr>
          <w:rFonts w:hint="eastAsia" w:asciiTheme="minorEastAsia" w:hAnsiTheme="minorEastAsia"/>
          <w:b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长沙理工大学教务处</w:t>
      </w:r>
      <w:r>
        <w:rPr>
          <w:rFonts w:ascii="黑体" w:hAnsi="黑体" w:eastAsia="黑体"/>
          <w:sz w:val="28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</w:t>
      </w:r>
      <w:r>
        <w:rPr>
          <w:rFonts w:ascii="黑体" w:hAnsi="黑体" w:eastAsia="黑体"/>
          <w:sz w:val="30"/>
        </w:rPr>
        <w:t>○一</w:t>
      </w:r>
      <w:r>
        <w:rPr>
          <w:rFonts w:hint="eastAsia" w:ascii="黑体" w:hAnsi="黑体" w:eastAsia="黑体"/>
          <w:sz w:val="30"/>
        </w:rPr>
        <w:t>八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</w:rPr>
        <w:t>十一</w:t>
      </w:r>
      <w:r>
        <w:rPr>
          <w:rFonts w:ascii="黑体" w:hAnsi="黑体" w:eastAsia="黑体"/>
          <w:sz w:val="28"/>
        </w:rPr>
        <w:t>月</w:t>
      </w:r>
    </w:p>
    <w:p>
      <w:pPr>
        <w:widowControl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br w:type="page"/>
      </w:r>
      <w:r>
        <w:rPr>
          <w:rFonts w:hint="eastAsia" w:ascii="方正小标宋简体" w:hAnsi="仿宋_GB2312" w:eastAsia="方正小标宋简体" w:cs="仿宋_GB2312"/>
          <w:spacing w:val="320"/>
          <w:sz w:val="44"/>
          <w:szCs w:val="44"/>
        </w:rPr>
        <w:t>填表说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明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480" w:lineRule="auto"/>
        <w:ind w:right="28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．国际化课程在线资源建设项目是为引进、吸收、融合国外优质资源而专门设立的本科教学质量工程项目，其建设目的是改善中外合作办学项目引进课程教学效果，辐射学校相近专业普通本科生培养，服务学校师资国际化。 </w:t>
      </w:r>
    </w:p>
    <w:p>
      <w:pPr>
        <w:spacing w:line="480" w:lineRule="auto"/>
        <w:ind w:right="28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2．基于授权摄录的外教全英文授课视频，重新梳理课程知识点，进行视频筛查与视频拆分等处理，按知识点编辑视频，上传校内在线课程平台。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3．按每个知识点授课视频内容，整理重要专业词汇，添加授课总结，补充学习资料，布置思考题；按章节设置重要知识点、常见疑难问题和测试题目（含答案），辅助学生进行自学和自测。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4．申报书按每门课程单独装订成册，一式五</w:t>
      </w:r>
      <w:r>
        <w:rPr>
          <w:rFonts w:ascii="仿宋_GB2312" w:hAnsi="仿宋" w:eastAsia="仿宋_GB2312"/>
          <w:sz w:val="32"/>
          <w:szCs w:val="32"/>
        </w:rPr>
        <w:t>份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7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一、课程概况</w:t>
      </w:r>
    </w:p>
    <w:tbl>
      <w:tblPr>
        <w:tblStyle w:val="8"/>
        <w:tblW w:w="836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1276"/>
        <w:gridCol w:w="1418"/>
        <w:gridCol w:w="992"/>
        <w:gridCol w:w="425"/>
        <w:gridCol w:w="417"/>
        <w:gridCol w:w="15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学分/学时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6804" w:type="dxa"/>
            <w:gridSpan w:val="7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□公共课 □专业基础课 □专业核心课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授课对象</w:t>
            </w:r>
          </w:p>
        </w:tc>
        <w:tc>
          <w:tcPr>
            <w:tcW w:w="6804" w:type="dxa"/>
            <w:gridSpan w:val="7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□中外合作办学项目本科生 □普通专业本科生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课程内容</w:t>
            </w:r>
          </w:p>
        </w:tc>
        <w:tc>
          <w:tcPr>
            <w:tcW w:w="6804" w:type="dxa"/>
            <w:gridSpan w:val="7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课程设计</w:t>
            </w: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课次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章节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知识点</w:t>
            </w:r>
          </w:p>
        </w:tc>
        <w:tc>
          <w:tcPr>
            <w:tcW w:w="8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学时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资源形式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（视频、课件、测试题等）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建设团队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1.负责人情况</w:t>
      </w:r>
    </w:p>
    <w:tbl>
      <w:tblPr>
        <w:tblStyle w:val="8"/>
        <w:tblW w:w="84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33"/>
        <w:gridCol w:w="1118"/>
        <w:gridCol w:w="1898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8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主讲年限</w:t>
            </w:r>
          </w:p>
        </w:tc>
        <w:tc>
          <w:tcPr>
            <w:tcW w:w="301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邮箱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81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教学情况</w:t>
            </w:r>
          </w:p>
        </w:tc>
        <w:tc>
          <w:tcPr>
            <w:tcW w:w="6730" w:type="dxa"/>
            <w:gridSpan w:val="4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（近5年来承担学校教学任务、开展教研教改、获得教学奖励方面情况等）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2.团队成员情况</w:t>
      </w:r>
    </w:p>
    <w:tbl>
      <w:tblPr>
        <w:tblStyle w:val="8"/>
        <w:tblW w:w="841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418"/>
        <w:gridCol w:w="850"/>
        <w:gridCol w:w="724"/>
        <w:gridCol w:w="1863"/>
        <w:gridCol w:w="18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项目分工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p/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三、建设计划</w:t>
      </w:r>
    </w:p>
    <w:tbl>
      <w:tblPr>
        <w:tblStyle w:val="7"/>
        <w:tblW w:w="8475" w:type="dxa"/>
        <w:jc w:val="center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8475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授课视频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梳理与剪辑</w:t>
            </w:r>
            <w:r>
              <w:rPr>
                <w:rFonts w:ascii="Calibri" w:hAnsi="Calibri" w:eastAsia="宋体" w:cs="Times New Roman"/>
                <w:bCs/>
                <w:sz w:val="24"/>
              </w:rPr>
              <w:t>（包括</w:t>
            </w:r>
            <w:r>
              <w:rPr>
                <w:rFonts w:hint="eastAsia" w:ascii="Calibri" w:hAnsi="Calibri" w:eastAsia="宋体" w:cs="Times New Roman"/>
                <w:bCs/>
                <w:sz w:val="24"/>
              </w:rPr>
              <w:t>已录制的</w:t>
            </w:r>
            <w:r>
              <w:rPr>
                <w:rFonts w:ascii="Calibri" w:hAnsi="Calibri" w:eastAsia="宋体" w:cs="Times New Roman"/>
                <w:bCs/>
                <w:sz w:val="24"/>
              </w:rPr>
              <w:t>视频</w:t>
            </w:r>
            <w:r>
              <w:rPr>
                <w:rFonts w:hint="eastAsia" w:ascii="Calibri" w:hAnsi="Calibri" w:eastAsia="宋体" w:cs="Times New Roman"/>
                <w:bCs/>
                <w:sz w:val="24"/>
              </w:rPr>
              <w:t>知识点个数及时长</w:t>
            </w:r>
            <w:r>
              <w:rPr>
                <w:rFonts w:ascii="Calibri" w:hAnsi="Calibri" w:eastAsia="宋体" w:cs="Times New Roman"/>
                <w:bCs/>
                <w:sz w:val="24"/>
              </w:rPr>
              <w:t>、</w:t>
            </w:r>
            <w:r>
              <w:rPr>
                <w:rFonts w:hint="eastAsia" w:ascii="Calibri" w:hAnsi="Calibri" w:eastAsia="宋体" w:cs="Times New Roman"/>
                <w:bCs/>
                <w:sz w:val="24"/>
              </w:rPr>
              <w:t>需补录的知识点个数及时长</w:t>
            </w:r>
            <w:r>
              <w:rPr>
                <w:rFonts w:ascii="Calibri" w:hAnsi="Calibri" w:eastAsia="宋体" w:cs="Times New Roman"/>
                <w:bCs/>
                <w:sz w:val="24"/>
              </w:rPr>
              <w:t>等）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7" w:hRule="atLeast"/>
          <w:jc w:val="center"/>
        </w:trPr>
        <w:tc>
          <w:tcPr>
            <w:tcW w:w="8475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2.授课视频解读设计（</w:t>
            </w:r>
            <w:r>
              <w:rPr>
                <w:rFonts w:hint="eastAsia"/>
                <w:bCs/>
                <w:sz w:val="24"/>
              </w:rPr>
              <w:t>包括每个视频涉及的重要专业词汇、授课总结、辅助学习资料及思考题等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8475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3.章节知识测试设计（</w:t>
            </w:r>
            <w:r>
              <w:rPr>
                <w:rFonts w:hint="eastAsia"/>
                <w:bCs/>
                <w:sz w:val="24"/>
              </w:rPr>
              <w:t>按章节设置测试题目的形式和数量（包括答案），辅助学生自我测试）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1" w:hRule="atLeast"/>
          <w:jc w:val="center"/>
        </w:trPr>
        <w:tc>
          <w:tcPr>
            <w:tcW w:w="8475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4.互动讨论</w:t>
            </w:r>
            <w:r>
              <w:rPr>
                <w:rFonts w:ascii="黑体" w:hAnsi="黑体" w:eastAsia="黑体"/>
                <w:sz w:val="24"/>
                <w:szCs w:val="24"/>
              </w:rPr>
              <w:t>设计</w:t>
            </w:r>
            <w:r>
              <w:rPr>
                <w:rFonts w:ascii="Calibri" w:hAnsi="Calibri" w:eastAsia="宋体" w:cs="Times New Roman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按章节设置重要知识点和常见疑难问题</w:t>
            </w:r>
            <w:r>
              <w:rPr>
                <w:rFonts w:ascii="Calibri" w:hAnsi="Calibri" w:eastAsia="宋体" w:cs="Times New Roman"/>
                <w:bCs/>
                <w:sz w:val="24"/>
              </w:rPr>
              <w:t>等）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7" w:hRule="atLeast"/>
          <w:jc w:val="center"/>
        </w:trPr>
        <w:tc>
          <w:tcPr>
            <w:tcW w:w="8475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5.经费预算</w:t>
            </w:r>
            <w:r>
              <w:rPr>
                <w:rFonts w:ascii="Calibri" w:hAnsi="Calibri" w:eastAsia="宋体" w:cs="Times New Roman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按上述4项建设内容，做建设经费预算</w:t>
            </w:r>
            <w:r>
              <w:rPr>
                <w:rFonts w:ascii="Calibri" w:hAnsi="Calibri" w:eastAsia="宋体" w:cs="Times New Roman"/>
                <w:bCs/>
                <w:sz w:val="24"/>
              </w:rPr>
              <w:t>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技术支持（主要指信息化平台方面的支持力量）</w:t>
      </w:r>
    </w:p>
    <w:tbl>
      <w:tblPr>
        <w:tblStyle w:val="7"/>
        <w:tblW w:w="8345" w:type="dxa"/>
        <w:jc w:val="center"/>
        <w:tblInd w:w="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"/>
        <w:gridCol w:w="1302"/>
        <w:gridCol w:w="1083"/>
        <w:gridCol w:w="957"/>
        <w:gridCol w:w="926"/>
        <w:gridCol w:w="550"/>
        <w:gridCol w:w="1044"/>
        <w:gridCol w:w="9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gridSpan w:val="2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.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技术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负责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人</w:t>
            </w:r>
          </w:p>
        </w:tc>
        <w:tc>
          <w:tcPr>
            <w:tcW w:w="130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付强</w:t>
            </w: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  别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男</w:t>
            </w:r>
          </w:p>
        </w:tc>
        <w:tc>
          <w:tcPr>
            <w:tcW w:w="1044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1978.07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  历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研究生</w:t>
            </w: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  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硕士</w:t>
            </w:r>
          </w:p>
        </w:tc>
        <w:tc>
          <w:tcPr>
            <w:tcW w:w="1044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  话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85258049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术职称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实验师</w:t>
            </w: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行 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 务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网络教学运行负责人</w:t>
            </w:r>
          </w:p>
        </w:tc>
        <w:tc>
          <w:tcPr>
            <w:tcW w:w="1044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传  真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　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信息化中心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10245034@qq.com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地  址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湖南省长沙市（天心区）万家丽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南路2段960号</w:t>
            </w:r>
          </w:p>
        </w:tc>
        <w:tc>
          <w:tcPr>
            <w:tcW w:w="1044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邮   编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410114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1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7" w:rightChars="-5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1" w:type="dxa"/>
            <w:gridSpan w:val="8"/>
            <w:vAlign w:val="center"/>
          </w:tcPr>
          <w:p>
            <w:pPr>
              <w:snapToGrid w:val="0"/>
              <w:ind w:left="10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2000年8月-- 2000年12月 沈阳佳世公司售后服务部电子产品安装调试维护工程师</w:t>
            </w:r>
          </w:p>
          <w:p>
            <w:pPr>
              <w:snapToGrid w:val="0"/>
              <w:ind w:left="10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2001年1月-- 2002年12月 辽宁金穗商用系统有限公司软件开发 部门任工程师</w:t>
            </w:r>
          </w:p>
          <w:p>
            <w:pPr>
              <w:snapToGrid w:val="0"/>
              <w:ind w:left="10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2006年6月—2010年9月 长沙理工大学计算机与通信工程学院实验教师</w:t>
            </w:r>
          </w:p>
          <w:p>
            <w:pPr>
              <w:snapToGrid w:val="0"/>
              <w:ind w:left="10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2010年9月--  长沙理工大学信息化中心网络教学运行负责人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345" w:type="dxa"/>
            <w:gridSpan w:val="10"/>
            <w:vAlign w:val="center"/>
          </w:tcPr>
          <w:p>
            <w:pPr>
              <w:snapToGrid w:val="0"/>
              <w:ind w:right="-103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2.技术支持队伍（包括摄像、编辑制作、互动讨论区建设等）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单位（部门）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付强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长沙理工大学信息化中心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计算机应用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ind w:left="10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五、课程建设完成时间表</w:t>
      </w:r>
      <w:r>
        <w:rPr>
          <w:rFonts w:hint="eastAsia" w:asciiTheme="majorEastAsia" w:hAnsiTheme="majorEastAsia" w:eastAsiaTheme="majorEastAsia"/>
          <w:sz w:val="24"/>
          <w:szCs w:val="24"/>
        </w:rPr>
        <w:t>（填写拟完成时间）</w:t>
      </w:r>
    </w:p>
    <w:tbl>
      <w:tblPr>
        <w:tblStyle w:val="8"/>
        <w:tblW w:w="8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30"/>
        <w:gridCol w:w="1843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工作任务及预期成果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拟完成时间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规定最晚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制定工作计划，提交学校教务处</w:t>
            </w:r>
          </w:p>
        </w:tc>
        <w:tc>
          <w:tcPr>
            <w:tcW w:w="1843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 xml:space="preserve">  2018年12月21日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完成已录制视频编辑工作并上线</w:t>
            </w:r>
          </w:p>
        </w:tc>
        <w:tc>
          <w:tcPr>
            <w:tcW w:w="1843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2019年3月8日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完成授课视频解读、章节知识测试工作，并上线</w:t>
            </w:r>
          </w:p>
        </w:tc>
        <w:tc>
          <w:tcPr>
            <w:tcW w:w="1843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 xml:space="preserve"> 2019年5月17日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完成补充视频录制、编辑工作并上线</w:t>
            </w:r>
          </w:p>
        </w:tc>
        <w:tc>
          <w:tcPr>
            <w:tcW w:w="1843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 xml:space="preserve"> 2019年6月14日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完成互动讨论区设置并上线</w:t>
            </w:r>
          </w:p>
        </w:tc>
        <w:tc>
          <w:tcPr>
            <w:tcW w:w="1843" w:type="dxa"/>
          </w:tcPr>
          <w:p>
            <w:pPr>
              <w:jc w:val="left"/>
              <w:rPr>
                <w:rFonts w:cs="楷体"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/>
                <w:sz w:val="24"/>
                <w:szCs w:val="24"/>
              </w:rPr>
              <w:t>2019年7月5日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六、相关各方承诺和意见</w:t>
      </w:r>
    </w:p>
    <w:tbl>
      <w:tblPr>
        <w:tblStyle w:val="7"/>
        <w:tblW w:w="8441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</w:t>
            </w:r>
            <w:r>
              <w:rPr>
                <w:rFonts w:ascii="黑体" w:eastAsia="黑体"/>
                <w:b/>
                <w:sz w:val="24"/>
              </w:rPr>
              <w:t>.</w:t>
            </w:r>
            <w:r>
              <w:rPr>
                <w:rFonts w:hint="eastAsia" w:ascii="黑体" w:eastAsia="黑体"/>
                <w:b/>
                <w:sz w:val="24"/>
              </w:rPr>
              <w:t>建设负责人承诺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76" w:lineRule="auto"/>
              <w:ind w:firstLine="480" w:firstLineChars="200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黑体" w:hAnsi="黑体" w:eastAsia="黑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将组织课程团队，严格遵守学校相关要求，认真开展课程建设工作，接受学校组织的进度检查。课程团队若不能按照计划如期进行的，或超过计划周期不能如期完成、验收的，或验收质量不能达到预期目标的，接受学校暂停或撤消建设计划。保证项目经费使用合理、真实，在建设周期内完成相关经费的使用。任何教师个人或课程团队，未经学校批准，不得以学校或个人名义在其他网络平台上线本课程建设资源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Line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（签字）</w:t>
            </w:r>
          </w:p>
          <w:p>
            <w:pPr>
              <w:spacing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2</w:t>
            </w:r>
            <w:r>
              <w:rPr>
                <w:rFonts w:eastAsia="黑体"/>
                <w:b/>
                <w:sz w:val="24"/>
              </w:rPr>
              <w:t>.</w:t>
            </w:r>
            <w:r>
              <w:rPr>
                <w:rFonts w:hint="eastAsia" w:eastAsia="黑体"/>
                <w:b/>
                <w:sz w:val="24"/>
              </w:rPr>
              <w:t>建设负责人所在单位承诺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我单位同意承担2018年国际化课程在线资源建设项目，将为课程建设的推进提供保障条件，并严格按照学校总体安排督促实施。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单位（盖章）教学负责人（签章）</w:t>
            </w:r>
          </w:p>
          <w:p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</w:rPr>
              <w:t>3</w:t>
            </w:r>
            <w:r>
              <w:rPr>
                <w:rFonts w:eastAsia="黑体"/>
                <w:b/>
                <w:sz w:val="24"/>
              </w:rPr>
              <w:t>.</w:t>
            </w:r>
            <w:r>
              <w:rPr>
                <w:rFonts w:hint="eastAsia" w:eastAsia="黑体"/>
                <w:b/>
                <w:sz w:val="24"/>
              </w:rPr>
              <w:t>国际学院承诺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我单位同意协助推进2018年国际化课程在线资源建设项目，将为课程建设中协调外方教师参与创造条件，并严格按照学校总体安排督促实施。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单位（盖章）教学负责人（签章）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 日</w:t>
            </w:r>
          </w:p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4</w:t>
            </w:r>
            <w:r>
              <w:rPr>
                <w:rFonts w:eastAsia="黑体"/>
                <w:b/>
                <w:sz w:val="24"/>
              </w:rPr>
              <w:t>.</w:t>
            </w:r>
            <w:r>
              <w:rPr>
                <w:rFonts w:hint="eastAsia" w:eastAsia="黑体"/>
                <w:b/>
                <w:sz w:val="24"/>
              </w:rPr>
              <w:t>学校专家组意见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负责人（签章）</w:t>
            </w:r>
          </w:p>
          <w:p>
            <w:pPr>
              <w:spacing w:afterLines="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5</w:t>
            </w:r>
            <w:r>
              <w:rPr>
                <w:rFonts w:eastAsia="黑体"/>
                <w:b/>
                <w:sz w:val="24"/>
              </w:rPr>
              <w:t>.</w:t>
            </w:r>
            <w:r>
              <w:rPr>
                <w:rFonts w:hint="eastAsia" w:eastAsia="黑体"/>
                <w:b/>
                <w:sz w:val="24"/>
              </w:rPr>
              <w:t xml:space="preserve">学校职能部门意见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spacing w:afterLines="50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</w:t>
            </w:r>
          </w:p>
          <w:p>
            <w:pPr>
              <w:ind w:firstLine="5640" w:firstLineChars="2350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rPr>
                <w:rFonts w:eastAsia="黑体"/>
                <w:b/>
                <w:sz w:val="24"/>
              </w:rPr>
            </w:pPr>
          </w:p>
        </w:tc>
      </w:tr>
    </w:tbl>
    <w:p>
      <w:pPr>
        <w:rPr>
          <w:rFonts w:ascii="黑体" w:hAnsi="宋体" w:eastAsia="黑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9BB8"/>
    <w:multiLevelType w:val="singleLevel"/>
    <w:tmpl w:val="5A409BB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69E"/>
    <w:rsid w:val="00001767"/>
    <w:rsid w:val="00016DA1"/>
    <w:rsid w:val="000308F2"/>
    <w:rsid w:val="000C18C0"/>
    <w:rsid w:val="00126E91"/>
    <w:rsid w:val="001514D1"/>
    <w:rsid w:val="00170D7A"/>
    <w:rsid w:val="001C1733"/>
    <w:rsid w:val="00227547"/>
    <w:rsid w:val="00282ED1"/>
    <w:rsid w:val="00286328"/>
    <w:rsid w:val="002B292F"/>
    <w:rsid w:val="002D0819"/>
    <w:rsid w:val="003257DB"/>
    <w:rsid w:val="00364B4A"/>
    <w:rsid w:val="003852A9"/>
    <w:rsid w:val="003A28DD"/>
    <w:rsid w:val="003B2807"/>
    <w:rsid w:val="003C3FA1"/>
    <w:rsid w:val="004048CA"/>
    <w:rsid w:val="004A018D"/>
    <w:rsid w:val="004C4BAF"/>
    <w:rsid w:val="00500F70"/>
    <w:rsid w:val="00503F4F"/>
    <w:rsid w:val="00550DF7"/>
    <w:rsid w:val="00660F2C"/>
    <w:rsid w:val="006D21FA"/>
    <w:rsid w:val="00725BE8"/>
    <w:rsid w:val="00776CEE"/>
    <w:rsid w:val="00784C7E"/>
    <w:rsid w:val="00791231"/>
    <w:rsid w:val="0079451E"/>
    <w:rsid w:val="00804C1E"/>
    <w:rsid w:val="00834C54"/>
    <w:rsid w:val="00875C6C"/>
    <w:rsid w:val="0088399C"/>
    <w:rsid w:val="00912859"/>
    <w:rsid w:val="00921C2C"/>
    <w:rsid w:val="009364F9"/>
    <w:rsid w:val="00957782"/>
    <w:rsid w:val="00993B0A"/>
    <w:rsid w:val="009B3BD2"/>
    <w:rsid w:val="00A06E38"/>
    <w:rsid w:val="00A0718D"/>
    <w:rsid w:val="00A51BD7"/>
    <w:rsid w:val="00A93420"/>
    <w:rsid w:val="00AB5052"/>
    <w:rsid w:val="00AB53E1"/>
    <w:rsid w:val="00B122C9"/>
    <w:rsid w:val="00B332EF"/>
    <w:rsid w:val="00B40910"/>
    <w:rsid w:val="00B50372"/>
    <w:rsid w:val="00B650D0"/>
    <w:rsid w:val="00B9640F"/>
    <w:rsid w:val="00BA5192"/>
    <w:rsid w:val="00C10B35"/>
    <w:rsid w:val="00C26425"/>
    <w:rsid w:val="00C8669E"/>
    <w:rsid w:val="00C93794"/>
    <w:rsid w:val="00CC4242"/>
    <w:rsid w:val="00D16ACB"/>
    <w:rsid w:val="00D362D1"/>
    <w:rsid w:val="00D54CA3"/>
    <w:rsid w:val="00DA7E27"/>
    <w:rsid w:val="00DB099D"/>
    <w:rsid w:val="00E156F9"/>
    <w:rsid w:val="00E364EA"/>
    <w:rsid w:val="00E50954"/>
    <w:rsid w:val="00E90CFA"/>
    <w:rsid w:val="00EA5F77"/>
    <w:rsid w:val="00EC3FD4"/>
    <w:rsid w:val="00F236A1"/>
    <w:rsid w:val="024C03D8"/>
    <w:rsid w:val="03F45CF1"/>
    <w:rsid w:val="04283E9D"/>
    <w:rsid w:val="051161AB"/>
    <w:rsid w:val="05674886"/>
    <w:rsid w:val="05A7265E"/>
    <w:rsid w:val="061D7DE3"/>
    <w:rsid w:val="0747498A"/>
    <w:rsid w:val="07FC47E3"/>
    <w:rsid w:val="0A0126BB"/>
    <w:rsid w:val="0C784FBA"/>
    <w:rsid w:val="0D326C6E"/>
    <w:rsid w:val="0FD436D4"/>
    <w:rsid w:val="1055340D"/>
    <w:rsid w:val="10996071"/>
    <w:rsid w:val="11815A99"/>
    <w:rsid w:val="139B6B8A"/>
    <w:rsid w:val="146E478A"/>
    <w:rsid w:val="15001B82"/>
    <w:rsid w:val="15D10AE6"/>
    <w:rsid w:val="16A7148A"/>
    <w:rsid w:val="18F36B2F"/>
    <w:rsid w:val="19646830"/>
    <w:rsid w:val="1ACE7FC9"/>
    <w:rsid w:val="1C88724C"/>
    <w:rsid w:val="1DAB602C"/>
    <w:rsid w:val="1DF37981"/>
    <w:rsid w:val="1E1D7B05"/>
    <w:rsid w:val="1F5C5EC0"/>
    <w:rsid w:val="2024582C"/>
    <w:rsid w:val="217D43EE"/>
    <w:rsid w:val="21841AB0"/>
    <w:rsid w:val="2368510B"/>
    <w:rsid w:val="24BB0706"/>
    <w:rsid w:val="25B56ACD"/>
    <w:rsid w:val="275E5B2A"/>
    <w:rsid w:val="28615730"/>
    <w:rsid w:val="28654F05"/>
    <w:rsid w:val="294E2D58"/>
    <w:rsid w:val="29A86892"/>
    <w:rsid w:val="29FE6A86"/>
    <w:rsid w:val="2AF76C9E"/>
    <w:rsid w:val="2B590AC7"/>
    <w:rsid w:val="2BAE575C"/>
    <w:rsid w:val="2BD47D19"/>
    <w:rsid w:val="2BFD0FCD"/>
    <w:rsid w:val="2C1A101C"/>
    <w:rsid w:val="2C8F2C4C"/>
    <w:rsid w:val="2D123C06"/>
    <w:rsid w:val="2D290B6D"/>
    <w:rsid w:val="2F0C6F46"/>
    <w:rsid w:val="304C6566"/>
    <w:rsid w:val="31B770F4"/>
    <w:rsid w:val="32054E73"/>
    <w:rsid w:val="32EB4499"/>
    <w:rsid w:val="355658C6"/>
    <w:rsid w:val="35815AFC"/>
    <w:rsid w:val="365B5649"/>
    <w:rsid w:val="368A16DA"/>
    <w:rsid w:val="370D7CB7"/>
    <w:rsid w:val="372029A4"/>
    <w:rsid w:val="383D73B4"/>
    <w:rsid w:val="38527D41"/>
    <w:rsid w:val="385D2459"/>
    <w:rsid w:val="391706B7"/>
    <w:rsid w:val="3B496DE2"/>
    <w:rsid w:val="3B56382D"/>
    <w:rsid w:val="3C0928CE"/>
    <w:rsid w:val="3C323938"/>
    <w:rsid w:val="3D465028"/>
    <w:rsid w:val="3DA75C05"/>
    <w:rsid w:val="3F136658"/>
    <w:rsid w:val="3F7C5C60"/>
    <w:rsid w:val="40414699"/>
    <w:rsid w:val="413543CB"/>
    <w:rsid w:val="41434376"/>
    <w:rsid w:val="42B41787"/>
    <w:rsid w:val="4419328D"/>
    <w:rsid w:val="44486EEE"/>
    <w:rsid w:val="44CF45C5"/>
    <w:rsid w:val="457E3773"/>
    <w:rsid w:val="45A52596"/>
    <w:rsid w:val="45CE0F97"/>
    <w:rsid w:val="46327F7E"/>
    <w:rsid w:val="47575E53"/>
    <w:rsid w:val="47FC1076"/>
    <w:rsid w:val="4809524D"/>
    <w:rsid w:val="48244F2A"/>
    <w:rsid w:val="49546D6A"/>
    <w:rsid w:val="4985177F"/>
    <w:rsid w:val="49FE3989"/>
    <w:rsid w:val="4A19610B"/>
    <w:rsid w:val="4AD10756"/>
    <w:rsid w:val="4B5841A6"/>
    <w:rsid w:val="4D7D4F7B"/>
    <w:rsid w:val="4D8C61A0"/>
    <w:rsid w:val="4D9F2AB9"/>
    <w:rsid w:val="4EAE083C"/>
    <w:rsid w:val="4F4C7EAF"/>
    <w:rsid w:val="4FC03DAF"/>
    <w:rsid w:val="4FF8146A"/>
    <w:rsid w:val="501D6FB2"/>
    <w:rsid w:val="505E2D73"/>
    <w:rsid w:val="50D74551"/>
    <w:rsid w:val="53153EE4"/>
    <w:rsid w:val="533173F0"/>
    <w:rsid w:val="533200AC"/>
    <w:rsid w:val="53F607B0"/>
    <w:rsid w:val="54423ED3"/>
    <w:rsid w:val="547F0628"/>
    <w:rsid w:val="555A421B"/>
    <w:rsid w:val="56DC00B4"/>
    <w:rsid w:val="576B242C"/>
    <w:rsid w:val="59647EA7"/>
    <w:rsid w:val="5A74648A"/>
    <w:rsid w:val="5A80163F"/>
    <w:rsid w:val="5A8D1EFD"/>
    <w:rsid w:val="5C492C8B"/>
    <w:rsid w:val="5E676A0F"/>
    <w:rsid w:val="5E8C45C7"/>
    <w:rsid w:val="5EE0566F"/>
    <w:rsid w:val="5F9A0D81"/>
    <w:rsid w:val="5FD95609"/>
    <w:rsid w:val="5FDE767F"/>
    <w:rsid w:val="609957BC"/>
    <w:rsid w:val="60A05B82"/>
    <w:rsid w:val="61881B7D"/>
    <w:rsid w:val="61F9704B"/>
    <w:rsid w:val="620F77E7"/>
    <w:rsid w:val="624F772E"/>
    <w:rsid w:val="62720823"/>
    <w:rsid w:val="629829D5"/>
    <w:rsid w:val="63200C57"/>
    <w:rsid w:val="6399398E"/>
    <w:rsid w:val="644F1125"/>
    <w:rsid w:val="651D5ADA"/>
    <w:rsid w:val="65956CF4"/>
    <w:rsid w:val="663408F6"/>
    <w:rsid w:val="66CA39D4"/>
    <w:rsid w:val="670F1536"/>
    <w:rsid w:val="68311216"/>
    <w:rsid w:val="686442E4"/>
    <w:rsid w:val="6972268C"/>
    <w:rsid w:val="69C16F8F"/>
    <w:rsid w:val="6A16781D"/>
    <w:rsid w:val="6A452FE3"/>
    <w:rsid w:val="6A6376CD"/>
    <w:rsid w:val="6AA205E2"/>
    <w:rsid w:val="6B695B13"/>
    <w:rsid w:val="6BBE30C6"/>
    <w:rsid w:val="6D7C1C5F"/>
    <w:rsid w:val="6E894486"/>
    <w:rsid w:val="6FF606E6"/>
    <w:rsid w:val="70F80388"/>
    <w:rsid w:val="710D686C"/>
    <w:rsid w:val="71930434"/>
    <w:rsid w:val="71F45464"/>
    <w:rsid w:val="72441A9A"/>
    <w:rsid w:val="74274530"/>
    <w:rsid w:val="745F5060"/>
    <w:rsid w:val="74A92530"/>
    <w:rsid w:val="75880E32"/>
    <w:rsid w:val="760E2F8D"/>
    <w:rsid w:val="76123220"/>
    <w:rsid w:val="7854692D"/>
    <w:rsid w:val="786902D3"/>
    <w:rsid w:val="79313867"/>
    <w:rsid w:val="796C1DAA"/>
    <w:rsid w:val="799B4972"/>
    <w:rsid w:val="79CA3871"/>
    <w:rsid w:val="79E730A0"/>
    <w:rsid w:val="7A0D2C1D"/>
    <w:rsid w:val="7B0515FB"/>
    <w:rsid w:val="7B1426E8"/>
    <w:rsid w:val="7B2021F2"/>
    <w:rsid w:val="7DBB6823"/>
    <w:rsid w:val="7DE409D4"/>
    <w:rsid w:val="7E1C26D0"/>
    <w:rsid w:val="7F3D44C4"/>
    <w:rsid w:val="7FBB3670"/>
    <w:rsid w:val="7FEB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1622</Words>
  <Characters>908</Characters>
  <Lines>7</Lines>
  <Paragraphs>5</Paragraphs>
  <TotalTime>360</TotalTime>
  <ScaleCrop>false</ScaleCrop>
  <LinksUpToDate>false</LinksUpToDate>
  <CharactersWithSpaces>2525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2018-11-22T01:24:00Z</dcterms:created>
  <dc:creator>WangDan</dc:creator>
  <cp:lastModifiedBy>Administrator</cp:lastModifiedBy>
  <cp:lastPrinted>2017-12-26T06:39:00Z</cp:lastPrinted>
  <dcterms:modified xsi:type="dcterms:W3CDTF">2018-11-26T06:40:53Z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