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widowControl/>
        <w:spacing w:line="540" w:lineRule="exact"/>
        <w:jc w:val="both"/>
        <w:rPr>
          <w:rFonts w:hint="eastAsia" w:ascii="方正小标宋简体" w:hAnsi="宋体" w:eastAsia="方正小标宋简体"/>
          <w:b/>
          <w:sz w:val="36"/>
        </w:rPr>
      </w:pP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</w:rPr>
      </w:pP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b/>
          <w:sz w:val="36"/>
        </w:rPr>
      </w:pPr>
      <w:r>
        <w:rPr>
          <w:rFonts w:hint="eastAsia" w:ascii="方正小标宋简体" w:hAnsi="宋体" w:eastAsia="方正小标宋简体"/>
          <w:b/>
          <w:sz w:val="36"/>
        </w:rPr>
        <w:t>能源与动力工程学院2016年学生党建课题专项</w:t>
      </w:r>
    </w:p>
    <w:p>
      <w:pPr>
        <w:widowControl/>
        <w:spacing w:line="5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/>
          <w:b/>
          <w:sz w:val="36"/>
        </w:rPr>
        <w:t>研究</w:t>
      </w:r>
      <w:r>
        <w:rPr>
          <w:rFonts w:hint="eastAsia" w:ascii="方正小标宋简体" w:hAnsi="宋体" w:eastAsia="方正小标宋简体"/>
          <w:b/>
          <w:sz w:val="36"/>
          <w:lang w:val="en-US" w:eastAsia="zh-CN"/>
        </w:rPr>
        <w:t>项目</w:t>
      </w:r>
      <w:r>
        <w:rPr>
          <w:rFonts w:hint="eastAsia" w:ascii="方正小标宋简体" w:hAnsi="宋体" w:eastAsia="方正小标宋简体"/>
          <w:b/>
          <w:sz w:val="36"/>
        </w:rPr>
        <w:t>信息汇总表</w:t>
      </w:r>
    </w:p>
    <w:p>
      <w:pPr>
        <w:pStyle w:val="2"/>
        <w:spacing w:line="50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/>
          <w:sz w:val="24"/>
          <w:szCs w:val="24"/>
        </w:rPr>
        <w:t>（盖章）：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765"/>
        <w:gridCol w:w="1380"/>
        <w:gridCol w:w="150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课题名称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队长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7BBF"/>
    <w:rsid w:val="3C827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2016-11-04T10:16:00Z</dcterms:created>
  <dc:creator>hj</dc:creator>
  <cp:lastModifiedBy>hj</cp:lastModifiedBy>
  <dcterms:modified xsi:type="dcterms:W3CDTF">2016-11-04T10:20:01Z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